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PROGRAMA DE APOIO AO ENSINO DA FUNDAÇÃO ARTHUR BERNARDES -</w:t>
      </w:r>
    </w:p>
    <w:p>
      <w:pPr>
        <w:pStyle w:val="Ttulo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FUNARBEN</w:t>
      </w:r>
    </w:p>
    <w:p>
      <w:pPr>
        <w:pStyle w:val="Ttulo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Ttulo"/>
        <w:ind w:left="0" w:right="0" w:firstLine="432"/>
        <w:rPr>
          <w:rFonts w:ascii="Arial" w:hAnsi="Arial" w:eastAsia="Arial" w:cs="Arial"/>
          <w:color w:val="auto"/>
          <w:sz w:val="22"/>
          <w:szCs w:val="22"/>
        </w:rPr>
      </w:pPr>
      <w:r>
        <w:rPr>
          <w:rFonts w:eastAsia="Arial" w:cs="Arial" w:ascii="Arial" w:hAnsi="Arial"/>
          <w:color w:val="auto"/>
          <w:sz w:val="22"/>
          <w:szCs w:val="22"/>
        </w:rPr>
        <w:t>EDITAL DE SELEÇÃO Nº 019/2018/PRE/UFV</w:t>
      </w:r>
    </w:p>
    <w:p>
      <w:pPr>
        <w:pStyle w:val="Subttulo"/>
        <w:ind w:left="0" w:right="0" w:firstLine="432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FF3333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color w:val="FF3333"/>
          <w:sz w:val="22"/>
          <w:szCs w:val="22"/>
        </w:rPr>
        <w:t>Edital Nº019/2018/PRE/UFV RETIFICADO EM 28/05/2018</w:t>
      </w:r>
    </w:p>
    <w:p>
      <w:pPr>
        <w:pStyle w:val="Subttulo"/>
        <w:ind w:left="0" w:right="0" w:firstLine="432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rFonts w:cs="Arial" w:ascii="Arial" w:hAnsi="Arial"/>
          <w:color w:val="auto"/>
          <w:sz w:val="22"/>
          <w:szCs w:val="22"/>
        </w:rPr>
        <w:t xml:space="preserve">A Pró-Reitoria de Ensino da Universidade Federal de Viçosa e a Fundação Arthur Bernardes (FUNARBE) comunicam que estarão abertas, </w:t>
      </w:r>
      <w:r>
        <w:rPr>
          <w:rFonts w:cs="Arial" w:ascii="Arial" w:hAnsi="Arial"/>
          <w:color w:val="auto"/>
          <w:sz w:val="22"/>
          <w:szCs w:val="22"/>
          <w:highlight w:val="yellow"/>
        </w:rPr>
        <w:t xml:space="preserve">de </w:t>
      </w:r>
      <w:r>
        <w:rPr>
          <w:rFonts w:cs="Arial" w:ascii="Arial" w:hAnsi="Arial"/>
          <w:b/>
          <w:bCs/>
          <w:color w:val="auto"/>
          <w:sz w:val="22"/>
          <w:szCs w:val="22"/>
          <w:highlight w:val="yellow"/>
        </w:rPr>
        <w:t>3 de Maio a 8 de Junho de 2018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,</w:t>
      </w:r>
      <w:r>
        <w:rPr>
          <w:rFonts w:cs="Arial" w:ascii="Arial" w:hAnsi="Arial"/>
          <w:color w:val="auto"/>
          <w:sz w:val="22"/>
          <w:szCs w:val="22"/>
        </w:rPr>
        <w:t xml:space="preserve"> as inscrições para apresentação das propostas relativas aos </w:t>
      </w:r>
      <w:r>
        <w:rPr>
          <w:rFonts w:cs="Arial" w:ascii="Arial" w:hAnsi="Arial"/>
          <w:b/>
          <w:bCs/>
          <w:color w:val="auto"/>
          <w:sz w:val="22"/>
          <w:szCs w:val="22"/>
        </w:rPr>
        <w:t>Projetos de Pesquisa em Ensino</w:t>
      </w:r>
      <w:r>
        <w:rPr>
          <w:rFonts w:cs="Arial" w:ascii="Arial" w:hAnsi="Arial"/>
          <w:color w:val="auto"/>
          <w:sz w:val="22"/>
          <w:szCs w:val="22"/>
        </w:rPr>
        <w:t>, visando à seleção de bolsistas para atuarem no Programa de Apoio ao Ensino da FUNARBE – FUNARBEN.</w:t>
      </w:r>
    </w:p>
    <w:p>
      <w:pPr>
        <w:pStyle w:val="Normal"/>
        <w:spacing w:lineRule="auto" w:line="360"/>
        <w:ind w:left="0" w:right="0" w:firstLine="72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>1. DOS OBJETIVOS DO PROGRAMA</w:t>
      </w:r>
    </w:p>
    <w:p>
      <w:pPr>
        <w:pStyle w:val="Normal"/>
        <w:spacing w:lineRule="auto" w:line="360"/>
        <w:ind w:left="0" w:right="0" w:firstLine="703"/>
        <w:jc w:val="both"/>
        <w:rPr/>
      </w:pPr>
      <w:r>
        <w:rPr>
          <w:rFonts w:cs="Arial" w:ascii="Arial" w:hAnsi="Arial"/>
          <w:bCs/>
          <w:color w:val="auto"/>
          <w:sz w:val="22"/>
          <w:szCs w:val="22"/>
        </w:rPr>
        <w:t xml:space="preserve">O Programa contempla pesquisas a serem desenvolvidas nos Cursos de Graduação dos três </w:t>
      </w:r>
      <w:r>
        <w:rPr>
          <w:rFonts w:cs="Arial" w:ascii="Arial" w:hAnsi="Arial"/>
          <w:bCs/>
          <w:i/>
          <w:iCs/>
          <w:color w:val="auto"/>
          <w:sz w:val="22"/>
          <w:szCs w:val="22"/>
        </w:rPr>
        <w:t>Campi</w:t>
      </w:r>
      <w:r>
        <w:rPr>
          <w:rFonts w:cs="Arial" w:ascii="Arial" w:hAnsi="Arial"/>
          <w:bCs/>
          <w:color w:val="auto"/>
          <w:sz w:val="22"/>
          <w:szCs w:val="22"/>
        </w:rPr>
        <w:t xml:space="preserve">; na Educação Profissional Técnica e Tecnológica do </w:t>
      </w:r>
      <w:r>
        <w:rPr>
          <w:rFonts w:cs="Arial" w:ascii="Arial" w:hAnsi="Arial"/>
          <w:bCs/>
          <w:i/>
          <w:iCs/>
          <w:color w:val="auto"/>
          <w:sz w:val="22"/>
          <w:szCs w:val="22"/>
        </w:rPr>
        <w:t>Campus</w:t>
      </w:r>
      <w:r>
        <w:rPr>
          <w:rFonts w:cs="Arial" w:ascii="Arial" w:hAnsi="Arial"/>
          <w:bCs/>
          <w:color w:val="auto"/>
          <w:sz w:val="22"/>
          <w:szCs w:val="22"/>
        </w:rPr>
        <w:t xml:space="preserve"> Florestal, e no Ensino Médio do Colégio de Aplicação da UFV – COLUNI. </w:t>
      </w:r>
      <w:r>
        <w:rPr>
          <w:rFonts w:cs="Arial" w:ascii="Arial" w:hAnsi="Arial"/>
          <w:color w:val="auto"/>
          <w:sz w:val="22"/>
          <w:szCs w:val="22"/>
        </w:rPr>
        <w:t>Tem como objetivos: (i) implementar iniciativas e experiências didáticas e metodológicas que visem à melhoria do processo de ensino e aprendizagem na UFV; (ii) p</w:t>
      </w:r>
      <w:r>
        <w:rPr>
          <w:rFonts w:cs="Arial" w:ascii="Arial" w:hAnsi="Arial"/>
          <w:bCs/>
          <w:color w:val="auto"/>
          <w:sz w:val="22"/>
          <w:szCs w:val="22"/>
        </w:rPr>
        <w:t>roduzir estudos sobre o ensino em sua diversidade de contextos: espaços formais e não formais de aprendizagem; recursos e instrumentos didáticos; experiências e trajetórias formativas docentes e discentes na UFV; (iii) contribuir com a dinamização do processo de ensino, sua relação com o conhecimento e com a construção da aprendizagem; (iv) d</w:t>
      </w:r>
      <w:r>
        <w:rPr>
          <w:rFonts w:cs="Arial" w:ascii="Arial" w:hAnsi="Arial"/>
          <w:color w:val="auto"/>
          <w:sz w:val="22"/>
          <w:szCs w:val="22"/>
        </w:rPr>
        <w:t>esenvolver ações que permitam diminuir a retenção e evasão dos discentes; (v) fomentar o desenvolvimento de ações empreendedoras e inovadoras junto às distintas esferas de ensino da UFV (Ensino Médio, Cursos Técnicos, Tecnológicos e de Graduação); (vi) promover a dinamização curricular e valorizar o envolvimento ativo dos docentes e discentes em atividades relativas à Pesquisa em Ensino, dentro da UFV ou em espaços externos; e (vii) p</w:t>
      </w:r>
      <w:r>
        <w:rPr>
          <w:rFonts w:cs="Arial" w:ascii="Arial" w:hAnsi="Arial"/>
          <w:bCs/>
          <w:color w:val="auto"/>
          <w:sz w:val="22"/>
          <w:szCs w:val="22"/>
        </w:rPr>
        <w:t>romover a socialização de experiências em práticas de ensino na Instituição.</w:t>
      </w:r>
    </w:p>
    <w:p>
      <w:pPr>
        <w:pStyle w:val="Normal"/>
        <w:spacing w:lineRule="auto" w:line="360"/>
        <w:ind w:left="0" w:right="0" w:firstLine="703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 xml:space="preserve">2. DAS BOLSAS 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2.1.</w:t>
      </w:r>
      <w:r>
        <w:rPr>
          <w:rFonts w:cs="Arial" w:ascii="Arial" w:hAnsi="Arial"/>
          <w:color w:val="auto"/>
          <w:sz w:val="22"/>
          <w:szCs w:val="22"/>
        </w:rPr>
        <w:t xml:space="preserve"> O Programa FUNARBEN concederá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8 (oito) </w:t>
      </w:r>
      <w:r>
        <w:rPr>
          <w:rFonts w:cs="Arial" w:ascii="Arial" w:hAnsi="Arial"/>
          <w:color w:val="auto"/>
          <w:sz w:val="22"/>
          <w:szCs w:val="22"/>
        </w:rPr>
        <w:t xml:space="preserve">bolsas </w:t>
      </w:r>
      <w:r>
        <w:rPr>
          <w:rFonts w:cs="Arial" w:ascii="Arial" w:hAnsi="Arial"/>
          <w:color w:val="000000"/>
          <w:sz w:val="22"/>
          <w:szCs w:val="22"/>
        </w:rPr>
        <w:t xml:space="preserve">para estudantes de graduação, que serão distribuídas entre os três </w:t>
      </w:r>
      <w:r>
        <w:rPr>
          <w:rFonts w:cs="Arial" w:ascii="Arial" w:hAnsi="Arial"/>
          <w:i/>
          <w:iCs/>
          <w:color w:val="000000"/>
          <w:sz w:val="22"/>
          <w:szCs w:val="22"/>
        </w:rPr>
        <w:t xml:space="preserve">Campi </w:t>
      </w:r>
      <w:r>
        <w:rPr>
          <w:rFonts w:cs="Arial" w:ascii="Arial" w:hAnsi="Arial"/>
          <w:color w:val="000000"/>
          <w:sz w:val="22"/>
          <w:szCs w:val="22"/>
        </w:rPr>
        <w:t>da seguinte forma: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Campus Viçosa: 4 (quatro) bolsas;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Campus Florestal: 2 (duas) bolsas;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Campus Rio Paranaíba: 2 (duas) bolsas.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left" w:pos="709" w:leader="none"/>
        </w:tabs>
        <w:spacing w:lineRule="auto" w:line="360"/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>2.2.</w:t>
      </w:r>
      <w:r>
        <w:rPr>
          <w:rFonts w:cs="Arial" w:ascii="Arial" w:hAnsi="Arial"/>
          <w:color w:val="000000"/>
          <w:sz w:val="22"/>
          <w:szCs w:val="22"/>
        </w:rPr>
        <w:t xml:space="preserve"> A vigência de cada bolsa será de 12 meses (Agosto de 2018 a Julho de 2019), no valor mensal de R$ 400,00. 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/>
      </w:pPr>
      <w:r>
        <w:rPr>
          <w:rFonts w:cs="Arial" w:ascii="Arial" w:hAnsi="Arial"/>
          <w:b/>
          <w:bCs w:val="false"/>
          <w:color w:val="000000"/>
          <w:sz w:val="22"/>
          <w:szCs w:val="22"/>
        </w:rPr>
        <w:t xml:space="preserve">2.3.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Será concedida 1 (uma) bolsa por Projeto, podendo o(a) orientador(a) apresentar somente uma proposta.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>3. DAS INSCRIÇÕES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3.1. Período: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highlight w:val="yellow"/>
        </w:rPr>
        <w:t>3 de Maio a 8 de Junho de 2018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  <w:u w:val="none"/>
        </w:rPr>
        <w:t xml:space="preserve">3.2.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A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s inscrições deverão ser realizadas pelo(a) professor(a), por meio do formulário eletrônico disponível no seguinte endereço: https://www3.dti.ufv.br/bolsista/vicosa/editais/funarben-2018/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3.3.</w:t>
      </w:r>
      <w:r>
        <w:rPr>
          <w:rFonts w:cs="Arial" w:ascii="Arial" w:hAnsi="Arial"/>
          <w:color w:val="auto"/>
          <w:sz w:val="22"/>
          <w:szCs w:val="22"/>
        </w:rPr>
        <w:t xml:space="preserve"> Não serão aceitas inscrições fora do prazo determinado neste Edital, com documentação incompleta e nem permitida a troca de documentos após a conclusão da inscrição.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auto"/>
          <w:sz w:val="22"/>
          <w:szCs w:val="22"/>
        </w:rPr>
      </w:pPr>
      <w:r>
        <w:rPr>
          <w:rFonts w:cs="Arial" w:ascii="Arial" w:hAnsi="Arial"/>
          <w:b/>
          <w:bCs/>
          <w:color w:val="auto"/>
          <w:sz w:val="22"/>
          <w:szCs w:val="22"/>
        </w:rPr>
        <w:t>3.4. Todos documentos a serem anexados no sistema deverão estar no formato pdf.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 xml:space="preserve">3.5. </w:t>
      </w:r>
      <w:r>
        <w:rPr>
          <w:rFonts w:cs="Arial" w:ascii="Arial" w:hAnsi="Arial"/>
          <w:color w:val="auto"/>
          <w:sz w:val="22"/>
          <w:szCs w:val="22"/>
        </w:rPr>
        <w:t>Somente as inscrições que atenderem plenamente ao Edital serão analisadas.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auto"/>
          <w:sz w:val="22"/>
          <w:szCs w:val="22"/>
        </w:rPr>
      </w:pPr>
      <w:r>
        <w:rPr>
          <w:rFonts w:cs="Arial" w:ascii="Arial" w:hAnsi="Arial"/>
          <w:b/>
          <w:bCs/>
          <w:color w:val="auto"/>
          <w:sz w:val="22"/>
          <w:szCs w:val="22"/>
        </w:rPr>
        <w:t>3.6. Documentos necessários: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Documentos Pessoais do(a) estudante: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Identidade, CPF e dados bancários (cópia frente do cartão)</w:t>
      </w:r>
      <w:r>
        <w:rPr>
          <w:rFonts w:cs="Arial" w:ascii="Arial" w:hAnsi="Arial"/>
          <w:b/>
          <w:bCs w:val="false"/>
          <w:color w:val="auto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Projeto de Ensino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,</w:t>
      </w:r>
      <w:r>
        <w:rPr>
          <w:rFonts w:cs="Arial" w:ascii="Arial" w:hAnsi="Arial"/>
          <w:color w:val="auto"/>
          <w:sz w:val="22"/>
          <w:szCs w:val="22"/>
        </w:rPr>
        <w:t xml:space="preserve"> que deverá ser elaborado conforme o </w:t>
      </w:r>
      <w:r>
        <w:rPr>
          <w:rFonts w:cs="Arial" w:ascii="Arial" w:hAnsi="Arial"/>
          <w:b/>
          <w:color w:val="auto"/>
          <w:sz w:val="22"/>
          <w:szCs w:val="22"/>
        </w:rPr>
        <w:t>Anexo I</w:t>
      </w:r>
      <w:r>
        <w:rPr>
          <w:rFonts w:cs="Arial" w:ascii="Arial" w:hAnsi="Arial"/>
          <w:color w:val="auto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Plano de Atividades do(a) Bolsista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, que deverá </w:t>
      </w:r>
      <w:r>
        <w:rPr>
          <w:rFonts w:cs="Arial" w:ascii="Arial" w:hAnsi="Arial"/>
          <w:bCs/>
          <w:color w:val="auto"/>
          <w:sz w:val="22"/>
          <w:szCs w:val="22"/>
        </w:rPr>
        <w:t xml:space="preserve">ser elaborado conforme o </w:t>
      </w:r>
      <w:r>
        <w:rPr>
          <w:rFonts w:cs="Arial" w:ascii="Arial" w:hAnsi="Arial"/>
          <w:b/>
          <w:bCs/>
          <w:color w:val="auto"/>
          <w:sz w:val="22"/>
          <w:szCs w:val="22"/>
        </w:rPr>
        <w:t xml:space="preserve">Anexo II A. </w:t>
      </w:r>
      <w:r>
        <w:rPr>
          <w:rFonts w:cs="Arial" w:ascii="Arial" w:hAnsi="Arial"/>
          <w:bCs/>
          <w:color w:val="auto"/>
          <w:sz w:val="22"/>
          <w:szCs w:val="22"/>
        </w:rPr>
        <w:t xml:space="preserve">No caso de renovação, o Projeto de Ensino deverá ser elaborado conforme o </w:t>
      </w:r>
      <w:r>
        <w:rPr>
          <w:rFonts w:cs="Arial" w:ascii="Arial" w:hAnsi="Arial"/>
          <w:b/>
          <w:bCs/>
          <w:color w:val="auto"/>
          <w:sz w:val="22"/>
          <w:szCs w:val="22"/>
        </w:rPr>
        <w:t>Anexo II B</w:t>
      </w:r>
      <w:r>
        <w:rPr>
          <w:rFonts w:cs="Arial" w:ascii="Arial" w:hAnsi="Arial"/>
          <w:bCs/>
          <w:color w:val="auto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bCs w:val="false"/>
          <w:color w:val="auto"/>
          <w:sz w:val="22"/>
          <w:szCs w:val="22"/>
        </w:rPr>
        <w:t>Currículo do(a) estudante,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que deverá ser elaborado conforme o </w:t>
      </w:r>
      <w:r>
        <w:rPr>
          <w:rFonts w:cs="Arial" w:ascii="Arial" w:hAnsi="Arial"/>
          <w:b/>
          <w:bCs w:val="false"/>
          <w:color w:val="auto"/>
          <w:sz w:val="22"/>
          <w:szCs w:val="22"/>
        </w:rPr>
        <w:t>Anexo III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Documentos comprobatórios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, numerados e organizados em um único documento.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Declaração </w:t>
      </w:r>
      <w:r>
        <w:rPr>
          <w:rFonts w:cs="Arial" w:ascii="Arial" w:hAnsi="Arial"/>
          <w:color w:val="auto"/>
          <w:sz w:val="22"/>
          <w:szCs w:val="22"/>
        </w:rPr>
        <w:t>assinada pelo(a) orientador(a) e pelo(a) bolsista, conforme o</w:t>
      </w:r>
      <w:r>
        <w:rPr>
          <w:rFonts w:cs="Arial" w:ascii="Arial" w:hAnsi="Arial"/>
          <w:b/>
          <w:color w:val="auto"/>
          <w:sz w:val="22"/>
          <w:szCs w:val="22"/>
        </w:rPr>
        <w:t xml:space="preserve"> Anexo IV.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Histórico Escolar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atualizado</w:t>
      </w:r>
      <w:r>
        <w:rPr>
          <w:rFonts w:cs="Arial" w:ascii="Arial" w:hAnsi="Arial"/>
          <w:b/>
          <w:color w:val="auto"/>
          <w:sz w:val="22"/>
          <w:szCs w:val="22"/>
        </w:rPr>
        <w:t xml:space="preserve"> do(a) estudante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Currículo Lattes do(a) orientador(a)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atualizado – período 2013 – 2018.</w:t>
      </w:r>
    </w:p>
    <w:p>
      <w:pPr>
        <w:pStyle w:val="Normal"/>
        <w:numPr>
          <w:ilvl w:val="0"/>
          <w:numId w:val="0"/>
        </w:numPr>
        <w:spacing w:lineRule="auto" w:line="360"/>
        <w:ind w:left="720" w:right="0" w:hanging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auto"/>
          <w:sz w:val="4"/>
          <w:szCs w:val="4"/>
        </w:rPr>
      </w:pPr>
      <w:r>
        <w:rPr>
          <w:rFonts w:cs="Arial" w:ascii="Arial" w:hAnsi="Arial"/>
          <w:b/>
          <w:color w:val="auto"/>
          <w:sz w:val="4"/>
          <w:szCs w:val="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 xml:space="preserve">4. DOS REQUISITOS E COMPROMISSOS DO(A) ORIENTADOR(A)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4.1.</w:t>
      </w:r>
      <w:r>
        <w:rPr>
          <w:rFonts w:cs="Arial" w:ascii="Arial" w:hAnsi="Arial"/>
          <w:b w:val="false"/>
          <w:bCs w:val="false"/>
          <w:color w:val="800000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Ser ocupante de cargo efetivo de magistério na UFV e não estar afastado por qualquer motivo, durante a vigência da bolsa.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4.2.</w:t>
      </w:r>
      <w:r>
        <w:rPr>
          <w:rFonts w:cs="Arial" w:ascii="Arial" w:hAnsi="Arial"/>
          <w:color w:val="auto"/>
          <w:sz w:val="22"/>
          <w:szCs w:val="22"/>
        </w:rPr>
        <w:t xml:space="preserve"> Apresentar Projeto de Ensino em conformidade com os objetivos do Programa.</w:t>
      </w:r>
    </w:p>
    <w:p>
      <w:pPr>
        <w:pStyle w:val="Recuodecorpodetexto31"/>
        <w:spacing w:lineRule="auto" w:line="360"/>
        <w:ind w:left="0" w:right="0" w:hanging="0"/>
        <w:rPr/>
      </w:pPr>
      <w:r>
        <w:rPr>
          <w:rFonts w:cs="Arial"/>
          <w:b/>
          <w:bCs/>
          <w:color w:val="auto"/>
          <w:szCs w:val="22"/>
        </w:rPr>
        <w:t>4.3.</w:t>
      </w:r>
      <w:r>
        <w:rPr>
          <w:rFonts w:cs="Arial"/>
          <w:b w:val="false"/>
          <w:bCs w:val="false"/>
          <w:color w:val="auto"/>
          <w:szCs w:val="22"/>
        </w:rPr>
        <w:t xml:space="preserve"> Selecionar e indicar, para o(a) bolsista, estudante com perfil adequado, formação acadêmica compatível com as atividades previstas no Plano de Trabalho e que tenha coeficiente de rendimento acumulado igual ou superior a 60%</w:t>
      </w:r>
      <w:r>
        <w:rPr>
          <w:rFonts w:cs="Arial"/>
          <w:b/>
          <w:bCs w:val="false"/>
          <w:color w:val="auto"/>
          <w:szCs w:val="22"/>
        </w:rPr>
        <w:t xml:space="preserve">. </w:t>
      </w:r>
    </w:p>
    <w:p>
      <w:pPr>
        <w:pStyle w:val="Recuodecorpodetexto31"/>
        <w:spacing w:lineRule="auto" w:line="360"/>
        <w:ind w:left="0" w:right="0" w:hanging="0"/>
        <w:rPr/>
      </w:pPr>
      <w:r>
        <w:rPr>
          <w:rFonts w:cs="Arial"/>
          <w:b/>
          <w:color w:val="auto"/>
          <w:szCs w:val="22"/>
        </w:rPr>
        <w:t>4.4.</w:t>
      </w:r>
      <w:r>
        <w:rPr>
          <w:rFonts w:cs="Arial"/>
          <w:color w:val="auto"/>
          <w:szCs w:val="22"/>
        </w:rPr>
        <w:t xml:space="preserve"> Acompanhar todo o desenvolvimento do Projeto, incluindo a participação obrigatória no Simpósio de Integração Acadêmica da UFV – SIA, nos seminários de socialização dos Projetos de Ensino e demais eventos da área.</w:t>
      </w:r>
    </w:p>
    <w:p>
      <w:pPr>
        <w:pStyle w:val="Recuodecorpodetexto31"/>
        <w:spacing w:lineRule="auto" w:line="360"/>
        <w:ind w:left="0" w:right="0" w:hanging="0"/>
        <w:rPr/>
      </w:pPr>
      <w:r>
        <w:rPr>
          <w:rFonts w:cs="Arial"/>
          <w:b/>
          <w:color w:val="auto"/>
          <w:szCs w:val="22"/>
        </w:rPr>
        <w:t>4.5.</w:t>
      </w:r>
      <w:r>
        <w:rPr>
          <w:rFonts w:cs="Arial"/>
          <w:color w:val="auto"/>
          <w:szCs w:val="22"/>
        </w:rPr>
        <w:t xml:space="preserve"> Incluir o nome do(a) bolsista nas publicações e demais trabalhos apresentados em congressos e similares, cujos resultados tiveram a participação efetiva do(a) bolsista.</w:t>
      </w:r>
    </w:p>
    <w:p>
      <w:pPr>
        <w:pStyle w:val="HTMLBody"/>
        <w:tabs>
          <w:tab w:val="left" w:pos="709" w:leader="none"/>
        </w:tabs>
        <w:spacing w:lineRule="auto" w:line="360"/>
        <w:jc w:val="both"/>
        <w:rPr/>
      </w:pPr>
      <w:r>
        <w:rPr>
          <w:rFonts w:cs="Arial"/>
          <w:b/>
          <w:bCs w:val="false"/>
          <w:color w:val="auto"/>
          <w:sz w:val="22"/>
          <w:szCs w:val="22"/>
        </w:rPr>
        <w:t xml:space="preserve">4.6. </w:t>
      </w:r>
      <w:r>
        <w:rPr>
          <w:rFonts w:cs="Arial"/>
          <w:b w:val="false"/>
          <w:bCs w:val="false"/>
          <w:color w:val="auto"/>
          <w:sz w:val="22"/>
          <w:szCs w:val="22"/>
        </w:rPr>
        <w:t>Mencionar o Programa na apresentação realizada em eventos e na publicação dos resultados obtidos com a participação efetiva do(a) bolsista FUNARBEN.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4.7.</w:t>
      </w:r>
      <w:r>
        <w:rPr>
          <w:rFonts w:cs="Arial" w:ascii="Arial" w:hAnsi="Arial"/>
          <w:color w:val="auto"/>
          <w:sz w:val="22"/>
          <w:szCs w:val="22"/>
        </w:rPr>
        <w:t xml:space="preserve"> Solicitar cancelamento da bolsa do(a) estudante que descumprir o plano de trabalho, apresentar desempenho insatisfatório ou estabelecer vínculo empregatício durante a vigência da bolsa. Nesses casos, providenciar a substituição do(a) bolsista.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 xml:space="preserve">4.8.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Em caso de renovação, não estar em débito quanto à entrega dos relatórios parcial e final, nem quanto à participação no Simpósio de Integração Acadêmica - SIA, referente aos projetos financiados anteriormente.</w:t>
      </w:r>
    </w:p>
    <w:p>
      <w:pPr>
        <w:pStyle w:val="Normal"/>
        <w:spacing w:lineRule="auto" w:line="360"/>
        <w:jc w:val="both"/>
        <w:rPr>
          <w:b/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auto"/>
          <w:sz w:val="4"/>
          <w:szCs w:val="4"/>
        </w:rPr>
      </w:pPr>
      <w:r>
        <w:rPr>
          <w:rFonts w:cs="Arial" w:ascii="Arial" w:hAnsi="Arial"/>
          <w:b/>
          <w:bCs/>
          <w:color w:val="auto"/>
          <w:sz w:val="4"/>
          <w:szCs w:val="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>5. DOS REQUISITOS E COMPROMISSOS DO(A) BOLSISTA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5.1.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Estar regularmente matriculado(a) em curso de graduação da UFV.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5.2.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Ter concluído o segundo período da graduação até o início da vigência da bolsa e não estar com a formatura prevista para o mês anterior ao término da bolsa.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5.3.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Manter o coeficiente de rendimento acumulado igual ou superior a 60%.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5.4.</w:t>
      </w:r>
      <w:r>
        <w:rPr>
          <w:rFonts w:cs="Arial" w:ascii="Arial" w:hAnsi="Arial"/>
          <w:color w:val="auto"/>
          <w:sz w:val="22"/>
          <w:szCs w:val="22"/>
        </w:rPr>
        <w:t xml:space="preserve"> Não manter vínculo empregatício nem acumular bolsa de qualquer natureza, exceto as bolsas de assistência estudantil.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 xml:space="preserve">5.5. </w:t>
      </w:r>
      <w:r>
        <w:rPr>
          <w:rFonts w:cs="Arial" w:ascii="Arial" w:hAnsi="Arial"/>
          <w:color w:val="auto"/>
          <w:sz w:val="22"/>
          <w:szCs w:val="22"/>
        </w:rPr>
        <w:t xml:space="preserve">Desenvolver as atividades previstas no Plano de Trabalho proposto, em regime de </w:t>
      </w:r>
      <w:r>
        <w:rPr>
          <w:rFonts w:cs="Arial" w:ascii="Arial" w:hAnsi="Arial"/>
          <w:bCs/>
          <w:color w:val="auto"/>
          <w:sz w:val="22"/>
          <w:szCs w:val="22"/>
        </w:rPr>
        <w:t>20 (vinte) horas de dedicação semanais</w:t>
      </w:r>
      <w:r>
        <w:rPr>
          <w:rFonts w:cs="Arial" w:ascii="Arial" w:hAnsi="Arial"/>
          <w:color w:val="auto"/>
          <w:sz w:val="22"/>
          <w:szCs w:val="22"/>
        </w:rPr>
        <w:t>, sob a supervisão do(a) orientador(a).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 xml:space="preserve">5.6. </w:t>
      </w:r>
      <w:r>
        <w:rPr>
          <w:rFonts w:cs="Arial" w:ascii="Arial" w:hAnsi="Arial"/>
          <w:bCs/>
          <w:color w:val="auto"/>
          <w:sz w:val="22"/>
          <w:szCs w:val="22"/>
        </w:rPr>
        <w:t>Apresentar os resultados alcançados no desenvolvimento do Plano de Trabalho por meio de Relatório Parcial, referente ao primeiro semestre, e Relatório Final, ao término do período da bolsa, conforme Roteiro que será disponibilizado pela PRE.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 xml:space="preserve">5.7. </w:t>
      </w:r>
      <w:r>
        <w:rPr>
          <w:rFonts w:cs="Arial" w:ascii="Arial" w:hAnsi="Arial"/>
          <w:color w:val="auto"/>
          <w:sz w:val="22"/>
          <w:szCs w:val="22"/>
        </w:rPr>
        <w:t>Apresentar os Relatórios nos seminários realizados pela coordenação do Programa.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 xml:space="preserve">5.8. </w:t>
      </w:r>
      <w:r>
        <w:rPr>
          <w:rFonts w:cs="Arial" w:ascii="Arial" w:hAnsi="Arial"/>
          <w:bCs/>
          <w:color w:val="auto"/>
          <w:sz w:val="22"/>
          <w:szCs w:val="22"/>
        </w:rPr>
        <w:t>Apresentar</w:t>
      </w:r>
      <w:r>
        <w:rPr>
          <w:rFonts w:cs="Arial" w:ascii="Arial" w:hAnsi="Arial"/>
          <w:color w:val="auto"/>
          <w:sz w:val="22"/>
          <w:szCs w:val="22"/>
        </w:rPr>
        <w:t xml:space="preserve"> o trabalho desenvolvido no Simpósio de Integração Acadêmica da UFV (SIA) em Outubro de 2019.</w:t>
      </w:r>
    </w:p>
    <w:p>
      <w:pPr>
        <w:pStyle w:val="Normal"/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auto"/>
          <w:sz w:val="22"/>
          <w:szCs w:val="22"/>
        </w:rPr>
      </w:pPr>
      <w:r>
        <w:rPr>
          <w:rFonts w:cs="Arial" w:ascii="Arial" w:hAnsi="Arial"/>
          <w:b/>
          <w:bCs/>
          <w:color w:val="auto"/>
          <w:sz w:val="22"/>
          <w:szCs w:val="22"/>
        </w:rPr>
        <w:t>6. SUBSTITUIÇÃO DO(A) BOLSISTA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6.1.</w:t>
      </w:r>
      <w:r>
        <w:rPr>
          <w:rFonts w:cs="Arial" w:ascii="Arial" w:hAnsi="Arial"/>
          <w:color w:val="auto"/>
          <w:sz w:val="22"/>
          <w:szCs w:val="22"/>
        </w:rPr>
        <w:t xml:space="preserve"> O(A) orientador(a) poderá substituir o(a) bolsista com desempenho insatisfatório, que tenha interrompido o curso, desistido ou sido desligado, ou por outra razão fundamentada, desde que seja mantido o plano de trabalho proposto originalmente.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6.2. </w:t>
      </w:r>
      <w:r>
        <w:rPr>
          <w:rFonts w:cs="Arial" w:ascii="Arial" w:hAnsi="Arial"/>
          <w:color w:val="auto"/>
          <w:sz w:val="22"/>
          <w:szCs w:val="22"/>
        </w:rPr>
        <w:t xml:space="preserve">A substituição do(a) bolsista dar-se-á mediante justificativa do(a) orientador(a) e indicação de um novo(a) bolsista cujo rendimento acadêmico assegure a mesma classificação obtida no processo seletivo.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6.2. </w:t>
      </w:r>
      <w:r>
        <w:rPr>
          <w:rFonts w:cs="Arial" w:ascii="Arial" w:hAnsi="Arial"/>
          <w:color w:val="auto"/>
          <w:sz w:val="22"/>
          <w:szCs w:val="22"/>
        </w:rPr>
        <w:t>No caso de cancelamento da bolsa, o(a) bolsista ficará obrigado a entregar o relatório das atividades desenvolvidas no Programa, ao(a) orientador(a), que o encaminhará à Diretoria de Programas Especiais.</w:t>
      </w:r>
    </w:p>
    <w:p>
      <w:pPr>
        <w:pStyle w:val="Normal"/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>7. DOS CRITÉRIOS DE SELEÇÃO E RESULTADO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7.1</w:t>
      </w:r>
      <w:r>
        <w:rPr>
          <w:rFonts w:cs="Arial" w:ascii="Arial" w:hAnsi="Arial"/>
          <w:color w:val="auto"/>
          <w:sz w:val="22"/>
          <w:szCs w:val="22"/>
        </w:rPr>
        <w:t xml:space="preserve">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A análise das propostas inscritas, de acordo com os critérios estabelecidos neste Edital, será realizada por uma Comissão composta por um grupo de professores das áreas de Ciências Biológicas e da Saúde, Agrárias, Exatas e Tecnológicas, Humanas, Letras e Artes, Técnicos de Nível Superior e um representante da PRE, que presidirá a Comissão, conforme Ato da Pró-Reitoria de Ensino.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7.2</w:t>
      </w:r>
      <w:r>
        <w:rPr>
          <w:rFonts w:cs="Arial" w:ascii="Arial" w:hAnsi="Arial"/>
          <w:color w:val="auto"/>
          <w:sz w:val="22"/>
          <w:szCs w:val="22"/>
        </w:rPr>
        <w:t>. Na avaliação será atribuída uma nota de 0 a 100 pontos, sendo que as propostas que apresentarem nota final inferior a 70 pontos serão desclassificadas.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7.3.</w:t>
      </w:r>
      <w:r>
        <w:rPr>
          <w:rFonts w:cs="Arial" w:ascii="Arial" w:hAnsi="Arial"/>
          <w:color w:val="auto"/>
          <w:sz w:val="22"/>
          <w:szCs w:val="22"/>
        </w:rPr>
        <w:t xml:space="preserve"> A nota final será composta do somatório das notas obtidas em cada item de avaliação, sendo: 5 pontos destinados ao currículo do(a) orientador(a)</w:t>
      </w:r>
      <w:r>
        <w:rPr>
          <w:rFonts w:cs="Arial" w:ascii="Arial" w:hAnsi="Arial"/>
          <w:b/>
          <w:color w:val="auto"/>
          <w:sz w:val="22"/>
          <w:szCs w:val="22"/>
        </w:rPr>
        <w:t xml:space="preserve">; </w:t>
      </w:r>
      <w:r>
        <w:rPr>
          <w:rFonts w:cs="Arial" w:ascii="Arial" w:hAnsi="Arial"/>
          <w:color w:val="auto"/>
          <w:sz w:val="22"/>
          <w:szCs w:val="22"/>
        </w:rPr>
        <w:t xml:space="preserve">15 pontos para o currículo do(a) estudante; 55 pontos para o Projeto de Ensino e 25 pontos para o Plano de Trabalho do(a) Bolsista. 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7.4.</w:t>
      </w:r>
      <w:r>
        <w:rPr>
          <w:rFonts w:cs="Arial" w:ascii="Arial" w:hAnsi="Arial"/>
          <w:color w:val="auto"/>
          <w:sz w:val="22"/>
          <w:szCs w:val="22"/>
        </w:rPr>
        <w:t xml:space="preserve"> No caso de Projeto que solicitar renovação, as notas serão distribuídas da seguinte forma: 5 pontos destinados ao currículo do(a) orientador(a)</w:t>
      </w:r>
      <w:r>
        <w:rPr>
          <w:rFonts w:cs="Arial" w:ascii="Arial" w:hAnsi="Arial"/>
          <w:b/>
          <w:color w:val="auto"/>
          <w:sz w:val="22"/>
          <w:szCs w:val="22"/>
        </w:rPr>
        <w:t xml:space="preserve">; </w:t>
      </w:r>
      <w:r>
        <w:rPr>
          <w:rFonts w:cs="Arial" w:ascii="Arial" w:hAnsi="Arial"/>
          <w:color w:val="auto"/>
          <w:sz w:val="22"/>
          <w:szCs w:val="22"/>
        </w:rPr>
        <w:t>15 pontos para o currículo do(a) estudante; 45 pontos para o Projeto de Ensino e 35 pontos para o Plano de Trabalho do(a) Bolsista.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7.5.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A avaliação do currículo do(a) orientador(a) e do currículo do(a) estudante será realizada mediante parâmetros a serem estabelecidos pela Comissão de Seleção.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7.6. </w:t>
      </w:r>
      <w:r>
        <w:rPr>
          <w:rFonts w:cs="Arial" w:ascii="Arial" w:hAnsi="Arial"/>
          <w:color w:val="auto"/>
          <w:sz w:val="22"/>
          <w:szCs w:val="22"/>
        </w:rPr>
        <w:t>A avaliação dos Projetos de Ensino será realizada observando os seguintes critérios:</w:t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Estrutura organizacional e viabilidade do Projeto;</w:t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Adequação do Projeto aos objetivos propostos pelo Edital;</w:t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Análise dos impactos e das contribuições esperadas para a melhoria do ensino na UFV;</w:t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Relevância da proposta quanto aos aspectos inovadores/empreendedores para o ensino.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7.7. </w:t>
      </w:r>
      <w:r>
        <w:rPr>
          <w:rFonts w:cs="Arial" w:ascii="Arial" w:hAnsi="Arial"/>
          <w:color w:val="auto"/>
          <w:sz w:val="22"/>
          <w:szCs w:val="22"/>
        </w:rPr>
        <w:t>A avaliação do Plano de Trabalho do(a) bolsista obedecerá aos seguintes critérios:</w:t>
      </w:r>
    </w:p>
    <w:p>
      <w:pPr>
        <w:pStyle w:val="Normal"/>
        <w:numPr>
          <w:ilvl w:val="0"/>
          <w:numId w:val="3"/>
        </w:numPr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Apresentar a devida articulação com o Projeto de Ensino;</w:t>
      </w:r>
    </w:p>
    <w:p>
      <w:pPr>
        <w:pStyle w:val="Normal"/>
        <w:numPr>
          <w:ilvl w:val="0"/>
          <w:numId w:val="3"/>
        </w:numPr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Evidenciar a organização e o acompanhamento do trabalho do(a) bolsista;</w:t>
      </w:r>
    </w:p>
    <w:p>
      <w:pPr>
        <w:pStyle w:val="Normal"/>
        <w:numPr>
          <w:ilvl w:val="0"/>
          <w:numId w:val="3"/>
        </w:numPr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Propor atividades que possibilitem ao(a) bolsista vivenciar a iniciação à pesquisa em</w:t>
      </w:r>
    </w:p>
    <w:p>
      <w:pPr>
        <w:pStyle w:val="Normal"/>
        <w:numPr>
          <w:ilvl w:val="0"/>
          <w:numId w:val="0"/>
        </w:numPr>
        <w:tabs>
          <w:tab w:val="left" w:pos="540" w:leader="none"/>
          <w:tab w:val="left" w:pos="2410" w:leader="none"/>
        </w:tabs>
        <w:spacing w:lineRule="auto" w:line="360"/>
        <w:ind w:left="0" w:right="0" w:hanging="0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ensino.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7.8.</w:t>
      </w:r>
      <w:r>
        <w:rPr>
          <w:rFonts w:cs="Arial" w:ascii="Arial" w:hAnsi="Arial"/>
          <w:color w:val="auto"/>
          <w:sz w:val="22"/>
          <w:szCs w:val="22"/>
        </w:rPr>
        <w:t xml:space="preserve"> O </w:t>
      </w:r>
      <w:r>
        <w:rPr>
          <w:rFonts w:cs="Arial" w:ascii="Arial" w:hAnsi="Arial"/>
          <w:b/>
          <w:color w:val="auto"/>
          <w:sz w:val="22"/>
          <w:szCs w:val="22"/>
        </w:rPr>
        <w:t>resultado da seleção</w:t>
      </w:r>
      <w:r>
        <w:rPr>
          <w:rFonts w:cs="Arial" w:ascii="Arial" w:hAnsi="Arial"/>
          <w:color w:val="auto"/>
          <w:sz w:val="22"/>
          <w:szCs w:val="22"/>
        </w:rPr>
        <w:t xml:space="preserve"> será divulgado no site da Pró-Reitoria de Ensino (</w:t>
      </w:r>
      <w:hyperlink r:id="rId2">
        <w:r>
          <w:rPr>
            <w:rStyle w:val="LinkdaInternet"/>
            <w:rFonts w:cs="Arial" w:ascii="Arial" w:hAnsi="Arial"/>
            <w:color w:val="auto"/>
            <w:sz w:val="22"/>
            <w:szCs w:val="22"/>
          </w:rPr>
          <w:t>www.pre.ufv.br</w:t>
        </w:r>
      </w:hyperlink>
      <w:r>
        <w:rPr>
          <w:rFonts w:cs="Arial" w:ascii="Arial" w:hAnsi="Arial"/>
          <w:i/>
          <w:color w:val="auto"/>
          <w:sz w:val="22"/>
          <w:szCs w:val="22"/>
        </w:rPr>
        <w:t>)</w:t>
      </w:r>
      <w:r>
        <w:rPr>
          <w:rFonts w:cs="Arial" w:ascii="Arial" w:hAnsi="Arial"/>
          <w:color w:val="auto"/>
          <w:sz w:val="22"/>
          <w:szCs w:val="22"/>
        </w:rPr>
        <w:t xml:space="preserve">, no dia </w:t>
      </w:r>
      <w:r>
        <w:rPr>
          <w:rFonts w:cs="Arial" w:ascii="Arial" w:hAnsi="Arial"/>
          <w:b/>
          <w:bCs/>
          <w:color w:val="auto"/>
          <w:sz w:val="22"/>
          <w:szCs w:val="22"/>
          <w:highlight w:val="yellow"/>
        </w:rPr>
        <w:t>13 de Julho de 2018.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 xml:space="preserve">8. DISPOSIÇÕES FINAIS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8.1. </w:t>
      </w:r>
      <w:r>
        <w:rPr>
          <w:rFonts w:cs="Arial" w:ascii="Arial" w:hAnsi="Arial"/>
          <w:color w:val="auto"/>
          <w:sz w:val="22"/>
          <w:szCs w:val="22"/>
        </w:rPr>
        <w:t>Os casos omissos nesse Edital serão de responsabilidade da Comissão de Seleção e da Pró-Reitoria de Ensino.</w:t>
      </w:r>
    </w:p>
    <w:p>
      <w:pPr>
        <w:pStyle w:val="Normal"/>
        <w:tabs>
          <w:tab w:val="left" w:pos="2410" w:leader="none"/>
        </w:tabs>
        <w:spacing w:before="0" w:after="60"/>
        <w:jc w:val="both"/>
        <w:rPr>
          <w:rFonts w:ascii="Arial" w:hAnsi="Arial" w:cs="Arial"/>
          <w:b/>
          <w:b/>
          <w:color w:val="auto"/>
          <w:sz w:val="14"/>
          <w:szCs w:val="14"/>
        </w:rPr>
      </w:pPr>
      <w:r>
        <w:rPr>
          <w:rFonts w:cs="Arial" w:ascii="Arial" w:hAnsi="Arial"/>
          <w:b/>
          <w:color w:val="auto"/>
          <w:sz w:val="14"/>
          <w:szCs w:val="14"/>
        </w:rPr>
      </w:r>
    </w:p>
    <w:p>
      <w:pPr>
        <w:pStyle w:val="Normal"/>
        <w:tabs>
          <w:tab w:val="left" w:pos="2410" w:leader="none"/>
        </w:tabs>
        <w:spacing w:before="0" w:after="60"/>
        <w:jc w:val="both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>9. ANEXOS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I. Modelo para Elaboração do Projeto.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 xml:space="preserve">IIA. Plano de Atividades do(a) Bolsista. 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IIB. Plano de Atividades do(a) Bolsista – Renovação.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III. Modelo do Currículo do(a) Estudante.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IV. Declaração do(a) Orientador(a) e do(a) Bolsista.</w:t>
      </w:r>
    </w:p>
    <w:p>
      <w:pPr>
        <w:pStyle w:val="Normal"/>
        <w:jc w:val="center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cs="Arial" w:ascii="Arial" w:hAnsi="Arial"/>
          <w:bCs/>
          <w:color w:val="auto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cs="Arial" w:ascii="Arial" w:hAnsi="Arial"/>
          <w:bCs/>
          <w:color w:val="auto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cs="Arial" w:ascii="Arial" w:hAnsi="Arial"/>
          <w:bCs/>
          <w:color w:val="auto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cs="Arial" w:ascii="Arial" w:hAnsi="Arial"/>
          <w:bCs/>
          <w:color w:val="auto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cs="Arial" w:ascii="Arial" w:hAnsi="Arial"/>
          <w:bCs/>
          <w:color w:val="auto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cs="Arial" w:ascii="Arial" w:hAnsi="Arial"/>
          <w:bCs/>
          <w:color w:val="auto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cs="Arial" w:ascii="Arial" w:hAnsi="Arial"/>
          <w:bCs/>
          <w:color w:val="auto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cs="Arial" w:ascii="Arial" w:hAnsi="Arial"/>
          <w:bCs/>
          <w:color w:val="auto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cs="Arial" w:ascii="Arial" w:hAnsi="Arial"/>
          <w:bCs/>
          <w:color w:val="auto"/>
          <w:sz w:val="22"/>
          <w:szCs w:val="22"/>
        </w:rPr>
        <w:t>Viçosa, MG, 3 de Maio de 2018.</w:t>
      </w:r>
    </w:p>
    <w:p>
      <w:pPr>
        <w:pStyle w:val="Normal"/>
        <w:jc w:val="center"/>
        <w:rPr>
          <w:rFonts w:eastAsia="Arial" w:cs="Arial"/>
          <w:bCs/>
          <w:color w:val="auto"/>
          <w:sz w:val="22"/>
          <w:szCs w:val="22"/>
        </w:rPr>
      </w:pPr>
      <w:r>
        <w:rPr>
          <w:rFonts w:eastAsia="Arial" w:cs="Arial"/>
          <w:bCs/>
          <w:color w:val="auto"/>
          <w:sz w:val="22"/>
          <w:szCs w:val="22"/>
        </w:rPr>
      </w:r>
    </w:p>
    <w:p>
      <w:pPr>
        <w:pStyle w:val="Normal"/>
        <w:jc w:val="center"/>
        <w:rPr>
          <w:rFonts w:eastAsia="Arial" w:cs="Arial"/>
          <w:bCs/>
          <w:color w:val="auto"/>
          <w:sz w:val="22"/>
          <w:szCs w:val="22"/>
        </w:rPr>
      </w:pPr>
      <w:r>
        <w:rPr>
          <w:rFonts w:eastAsia="Arial" w:cs="Arial"/>
          <w:bCs/>
          <w:color w:val="auto"/>
          <w:sz w:val="22"/>
          <w:szCs w:val="22"/>
        </w:rPr>
      </w:r>
    </w:p>
    <w:p>
      <w:pPr>
        <w:pStyle w:val="Normal"/>
        <w:jc w:val="center"/>
        <w:rPr>
          <w:rFonts w:eastAsia="Arial" w:cs="Arial"/>
          <w:bCs/>
          <w:color w:val="auto"/>
          <w:sz w:val="22"/>
          <w:szCs w:val="22"/>
        </w:rPr>
      </w:pPr>
      <w:r>
        <w:rPr>
          <w:rFonts w:eastAsia="Arial" w:cs="Arial"/>
          <w:bCs/>
          <w:color w:val="auto"/>
          <w:sz w:val="22"/>
          <w:szCs w:val="22"/>
        </w:rPr>
      </w:r>
    </w:p>
    <w:p>
      <w:pPr>
        <w:pStyle w:val="Ttulo5"/>
        <w:numPr>
          <w:ilvl w:val="4"/>
          <w:numId w:val="1"/>
        </w:numPr>
        <w:tabs>
          <w:tab w:val="left" w:pos="2410" w:leader="none"/>
        </w:tabs>
        <w:ind w:left="0" w:right="0" w:hanging="0"/>
        <w:jc w:val="center"/>
        <w:rPr/>
      </w:pPr>
      <w:r>
        <w:rPr>
          <w:rFonts w:cs="Arial"/>
          <w:bCs/>
          <w:color w:val="auto"/>
          <w:sz w:val="22"/>
          <w:szCs w:val="22"/>
        </w:rPr>
        <w:t xml:space="preserve">Prof. </w:t>
      </w:r>
      <w:r>
        <w:rPr>
          <w:rFonts w:eastAsia="Arial" w:cs="Arial"/>
          <w:bCs/>
          <w:color w:val="auto"/>
          <w:sz w:val="22"/>
          <w:szCs w:val="22"/>
        </w:rPr>
        <w:t>Frederico José Vieira Passos</w:t>
      </w:r>
    </w:p>
    <w:p>
      <w:pPr>
        <w:pStyle w:val="Recuodecorpodetexto31"/>
        <w:spacing w:lineRule="auto" w:line="360"/>
        <w:jc w:val="center"/>
        <w:rPr/>
      </w:pPr>
      <w:r>
        <w:rPr>
          <w:rFonts w:eastAsia="Arial" w:cs="Arial"/>
          <w:b/>
          <w:color w:val="auto"/>
          <w:sz w:val="22"/>
          <w:szCs w:val="22"/>
        </w:rPr>
        <w:t xml:space="preserve">  </w:t>
      </w:r>
      <w:r>
        <w:rPr>
          <w:rFonts w:cs="Arial"/>
          <w:b/>
          <w:color w:val="auto"/>
          <w:sz w:val="22"/>
          <w:szCs w:val="22"/>
        </w:rPr>
        <w:t>Pró-Reitor de Ensino</w:t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ind w:left="0" w:right="0" w:hanging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ANEXO I – MODELO PARA ELABORAÇÃO DO PROJETO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  <w:r>
        <mc:AlternateContent>
          <mc:Choice Requires="wps">
            <w:drawing>
              <wp:anchor behindDoc="0" distT="0" distB="0" distL="0" distR="89535" simplePos="0" locked="0" layoutInCell="1" allowOverlap="1" relativeHeight="32">
                <wp:simplePos x="0" y="0"/>
                <wp:positionH relativeFrom="column">
                  <wp:posOffset>-340360</wp:posOffset>
                </wp:positionH>
                <wp:positionV relativeFrom="paragraph">
                  <wp:posOffset>26670</wp:posOffset>
                </wp:positionV>
                <wp:extent cx="6588760" cy="901065"/>
                <wp:effectExtent l="0" t="0" r="0" b="0"/>
                <wp:wrapSquare wrapText="largest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760" cy="9010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10955" w:type="dxa"/>
                              <w:jc w:val="left"/>
                              <w:tblInd w:w="-4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955"/>
                            </w:tblGrid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0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OBS: O  projeto não deve ter identificação da equipe.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>
                                      <w:color w:val="800000"/>
                                    </w:rPr>
                                  </w:pPr>
                                  <w:r>
                                    <w:rPr>
                                      <w:color w:val="80000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1. TÍTULO DO PROJETO: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O título deve traduzir, de forma sintética, o tema central proposto no Projeto, de acordo com a pesquisa a ser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realizada.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realizada.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8.8pt;height:70.95pt;mso-wrap-distance-left:0pt;mso-wrap-distance-right:7.05pt;margin-top:2.1pt;mso-position-vertical-relative:text;margin-left:-26.8pt;mso-position-horizontal-relative:text">
                <v:textbox inset="0.000694444444444444in,0.000694444444444444in,0.000694444444444444in,0.000694444444444444in">
                  <w:txbxContent>
                    <w:tbl>
                      <w:tblPr>
                        <w:tblW w:w="10955" w:type="dxa"/>
                        <w:jc w:val="left"/>
                        <w:tblInd w:w="-4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10955"/>
                      </w:tblGrid>
                      <w:tr>
                        <w:trPr>
                          <w:trHeight w:val="397" w:hRule="atLeast"/>
                        </w:trPr>
                        <w:tc>
                          <w:tcPr>
                            <w:tcW w:w="10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</w:t>
                            </w:r>
                            <w:r>
                              <w:rPr>
                                <w:rFonts w:cs="Times New Roman"/>
                                <w:b/>
                                <w:color w:val="auto"/>
                                <w:sz w:val="20"/>
                                <w:szCs w:val="20"/>
                                <w:lang w:eastAsia="zxx" w:bidi="zxx"/>
                              </w:rPr>
                              <w:t>OBS: O  projeto não deve ter identificação da equipe.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</w:t>
                            </w:r>
                            <w:r>
                              <w:rPr>
                                <w:rFonts w:cs="Tahoma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>1. TÍTULO DO PROJETO: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O título deve traduzir, de forma sintética, o tema central proposto no Projeto, de acordo com a pesquisa a ser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realizada.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    </w:t>
                      </w:r>
                      <w:r>
                        <w:rPr>
                          <w:sz w:val="20"/>
                          <w:szCs w:val="20"/>
                          <w:lang w:eastAsia="zxx" w:bidi="zxx"/>
                        </w:rPr>
                        <w:t>realizada.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tbl>
      <w:tblPr>
        <w:tblW w:w="10737" w:type="dxa"/>
        <w:jc w:val="lef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737"/>
      </w:tblGrid>
      <w:tr>
        <w:trPr>
          <w:trHeight w:val="1021" w:hRule="atLeast"/>
        </w:trPr>
        <w:tc>
          <w:tcPr>
            <w:tcW w:w="10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APRESENTAÇÃO DA PROPOSTA (MÁXIMO DE 20 PÁGINAS):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Apresentar, de forma concisa, os pontos mais importantes da Proposta do Projeto</w:t>
            </w:r>
            <w:r>
              <w:rPr>
                <w:b/>
                <w:iCs/>
                <w:sz w:val="20"/>
                <w:szCs w:val="20"/>
              </w:rPr>
              <w:t xml:space="preserve">: 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2.1. Introdução/Histórico da construção da Proposta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2.2. Objetivos gerais e específicos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2.3. Metodologias a serem utilizadas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2.4. Referenciais teóricos de embasamento da Pesquisa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2.5. Atividades previstas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2.6. Resultados esperados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tulo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699" w:type="dxa"/>
        <w:jc w:val="left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699"/>
      </w:tblGrid>
      <w:tr>
        <w:trPr>
          <w:trHeight w:val="397" w:hRule="atLeast"/>
        </w:trPr>
        <w:tc>
          <w:tcPr>
            <w:tcW w:w="10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3. ACOMPANHAMENTO E AVALIAÇÃO DO PROJETO:</w:t>
            </w:r>
          </w:p>
          <w:p>
            <w:pPr>
              <w:pStyle w:val="Corpodetexto"/>
              <w:rPr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3.1. </w:t>
            </w:r>
            <w:r>
              <w:rPr>
                <w:b w:val="false"/>
                <w:bCs w:val="false"/>
              </w:rPr>
              <w:t xml:space="preserve">Apresentar os indicadores que serão utilizados na análise e na avaliação do Projeto, que permitirão acompanhar a execução dos objetivos gerais e específicos propostos. </w:t>
            </w:r>
            <w:r>
              <w:rPr>
                <w:b w:val="false"/>
                <w:bCs w:val="false"/>
                <w:iCs/>
              </w:rPr>
              <w:t>Os indicadores podem</w:t>
            </w:r>
            <w:r>
              <w:rPr>
                <w:bCs/>
                <w:iCs/>
              </w:rPr>
              <w:t xml:space="preserve"> ser quantitativos e/ou qualitativos e se referir aos agentes do Projeto (docentes, estudantes, técnicos e parceiros externos à UFV), bem como aos instrumentos e metodologias utilizados  (entrevista, questionário, observação, análise documental)</w:t>
            </w:r>
          </w:p>
          <w:p>
            <w:pPr>
              <w:pStyle w:val="Corpodetexto"/>
              <w:rPr/>
            </w:pPr>
            <w:r>
              <w:rPr>
                <w:bCs/>
                <w:iCs/>
              </w:rPr>
              <w:t xml:space="preserve">   </w:t>
            </w:r>
            <w:r>
              <w:rPr>
                <w:b/>
                <w:bCs/>
                <w:iCs/>
              </w:rPr>
              <w:t xml:space="preserve">3.2.  </w:t>
            </w:r>
            <w:r>
              <w:rPr>
                <w:b w:val="false"/>
                <w:bCs w:val="false"/>
                <w:iCs/>
              </w:rPr>
              <w:t>Preencher o Cronograma de Execução das Atividades, conforme quadro abaixo:</w:t>
            </w:r>
          </w:p>
          <w:tbl>
            <w:tblPr>
              <w:tblW w:w="9469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475"/>
              <w:gridCol w:w="555"/>
              <w:gridCol w:w="555"/>
              <w:gridCol w:w="555"/>
              <w:gridCol w:w="525"/>
              <w:gridCol w:w="615"/>
              <w:gridCol w:w="525"/>
              <w:gridCol w:w="525"/>
              <w:gridCol w:w="510"/>
              <w:gridCol w:w="540"/>
              <w:gridCol w:w="510"/>
              <w:gridCol w:w="540"/>
              <w:gridCol w:w="1039"/>
            </w:tblGrid>
            <w:tr>
              <w:trPr/>
              <w:tc>
                <w:tcPr>
                  <w:tcW w:w="9469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kinsoku w:val="true"/>
                    <w:overflowPunct w:val="true"/>
                    <w:autoSpaceDE w:val="true"/>
                    <w:bidi w:val="0"/>
                    <w:snapToGrid w:val="false"/>
                    <w:ind w:left="283" w:right="0" w:hanging="0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99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10/18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11/18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12/18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01/19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06/19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07/19</w:t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kinsoku w:val="true"/>
                    <w:overflowPunct w:val="true"/>
                    <w:autoSpaceDE w:val="true"/>
                    <w:bidi w:val="0"/>
                    <w:snapToGrid w:val="false"/>
                    <w:ind w:left="170" w:right="0" w:hanging="0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Ttulo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720" w:type="dxa"/>
        <w:jc w:val="lef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720"/>
      </w:tblGrid>
      <w:tr>
        <w:trPr>
          <w:trHeight w:val="1185" w:hRule="atLeast"/>
        </w:trPr>
        <w:tc>
          <w:tcPr>
            <w:tcW w:w="10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4.  FINANCIAMENTO/INFRA-ESTRUTURA: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Informar a contrapartida em financiamento e/ou infra-estrutura de órgãos da UFV.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Informar se o Projeto conta com outras fontes de financiamento, inclusive como contrapartida de parceiros, em recursos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humanos e/ou materiais.</w:t>
            </w:r>
          </w:p>
        </w:tc>
      </w:tr>
    </w:tbl>
    <w:p>
      <w:pPr>
        <w:pStyle w:val="Ttulo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720" w:type="dxa"/>
        <w:jc w:val="left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720"/>
      </w:tblGrid>
      <w:tr>
        <w:trPr>
          <w:trHeight w:val="534" w:hRule="atLeast"/>
        </w:trPr>
        <w:tc>
          <w:tcPr>
            <w:tcW w:w="10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5. REFERÊNCIAS BIBLIOGRÁFICAS:</w:t>
            </w:r>
          </w:p>
          <w:p>
            <w:pPr>
              <w:pStyle w:val="Ttulo"/>
              <w:jc w:val="left"/>
              <w:rPr/>
            </w:pPr>
            <w:r>
              <w:rPr>
                <w:b w:val="false"/>
                <w:sz w:val="20"/>
              </w:rPr>
              <w:t xml:space="preserve">    </w:t>
            </w:r>
            <w:r>
              <w:rPr>
                <w:b w:val="false"/>
                <w:sz w:val="20"/>
              </w:rPr>
              <w:t xml:space="preserve">Segundo as orientações da </w:t>
            </w:r>
            <w:r>
              <w:rPr>
                <w:rFonts w:cs="TimesNewRoman;Times New Roman" w:ascii="TimesNewRoman;Times New Roman" w:hAnsi="TimesNewRoman;Times New Roman"/>
                <w:b w:val="false"/>
                <w:bCs/>
                <w:sz w:val="20"/>
              </w:rPr>
              <w:t>ABNT.</w:t>
            </w:r>
          </w:p>
        </w:tc>
      </w:tr>
    </w:tbl>
    <w:p>
      <w:pPr>
        <w:pStyle w:val="Ttulo"/>
        <w:rPr>
          <w:sz w:val="20"/>
        </w:rPr>
      </w:pPr>
      <w:r>
        <w:rPr>
          <w:sz w:val="20"/>
        </w:rPr>
      </w:r>
    </w:p>
    <w:p>
      <w:pPr>
        <w:pStyle w:val="Ttulo"/>
        <w:rPr>
          <w:sz w:val="20"/>
        </w:rPr>
      </w:pPr>
      <w:r>
        <w:rPr>
          <w:sz w:val="20"/>
        </w:rPr>
        <w:t>Local e Data</w:t>
      </w:r>
    </w:p>
    <w:p>
      <w:pPr>
        <w:pStyle w:val="Ttulo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ANEXO IIA – PLANO DE ATIVIDADES DO(A) BOLSISTA</w:t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1275" w:type="dxa"/>
        <w:jc w:val="left"/>
        <w:tblInd w:w="-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1275"/>
      </w:tblGrid>
      <w:tr>
        <w:trPr>
          <w:cantSplit w:val="true"/>
        </w:trPr>
        <w:tc>
          <w:tcPr>
            <w:tcW w:w="1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spacing w:before="4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IDENTIFICAÇÃO</w:t>
            </w:r>
          </w:p>
        </w:tc>
      </w:tr>
      <w:tr>
        <w:trPr>
          <w:trHeight w:val="347" w:hRule="atLeast"/>
          <w:cantSplit w:val="true"/>
        </w:trPr>
        <w:tc>
          <w:tcPr>
            <w:tcW w:w="1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TÍTULO DO PROJETO: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1123" w:type="dxa"/>
        <w:jc w:val="left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1123"/>
      </w:tblGrid>
      <w:tr>
        <w:trPr>
          <w:trHeight w:val="376" w:hRule="atLeast"/>
        </w:trPr>
        <w:tc>
          <w:tcPr>
            <w:tcW w:w="1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PLANO DE ATIVIDADES</w:t>
            </w:r>
          </w:p>
        </w:tc>
      </w:tr>
      <w:tr>
        <w:trPr>
          <w:trHeight w:val="683" w:hRule="atLeast"/>
        </w:trPr>
        <w:tc>
          <w:tcPr>
            <w:tcW w:w="1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2.1. APRESENTAÇÃO/INTRODUÇÃO:</w:t>
            </w:r>
          </w:p>
          <w:p>
            <w:pPr>
              <w:pStyle w:val="Ttulo"/>
              <w:jc w:val="left"/>
              <w:rPr/>
            </w:pPr>
            <w:r>
              <w:rPr>
                <w:b w:val="false"/>
                <w:sz w:val="16"/>
                <w:szCs w:val="16"/>
              </w:rPr>
              <w:t xml:space="preserve">         </w:t>
            </w:r>
            <w:r>
              <w:rPr>
                <w:b w:val="false"/>
                <w:sz w:val="16"/>
                <w:szCs w:val="16"/>
              </w:rPr>
              <w:t>Fazer uma breve introdução, articulando os objetivos do Projeto com o Plano de Atividades a ser desenvolvido pelo(a) bolsista.</w:t>
            </w:r>
          </w:p>
        </w:tc>
      </w:tr>
      <w:tr>
        <w:trPr>
          <w:trHeight w:val="750" w:hRule="atLeast"/>
        </w:trPr>
        <w:tc>
          <w:tcPr>
            <w:tcW w:w="1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2.2. OBJETIVOS ESPECÍFICOS DO TRABALHO DO(A) BOLSISTA:</w:t>
            </w:r>
          </w:p>
        </w:tc>
      </w:tr>
      <w:tr>
        <w:trPr>
          <w:trHeight w:val="730" w:hRule="atLeast"/>
        </w:trPr>
        <w:tc>
          <w:tcPr>
            <w:tcW w:w="1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2.3. ATIVIDADES A SEREM DESENVOLVIDAS PELO(A) BOLSISTA:</w:t>
            </w:r>
          </w:p>
        </w:tc>
      </w:tr>
      <w:tr>
        <w:trPr>
          <w:trHeight w:val="788" w:hRule="atLeast"/>
        </w:trPr>
        <w:tc>
          <w:tcPr>
            <w:tcW w:w="1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2.4. ACOMPANHAMENTO E AVALIAÇÃO DO(A) BOLSISTA: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2.4.1. Descrever o processo de avaliação do(a) bolsista, ao longo do período de vigência da bolsa, apontando as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metodologias e os instrumentos de avaliação utilizados, bem como a periodicidade de acompanhamento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das atividades.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2.4.2. Preencher o Cronograma de Execução das Atividades, conforme quadro abaixo</w:t>
            </w:r>
            <w:r>
              <w:rPr>
                <w:bCs/>
                <w:iCs/>
              </w:rPr>
              <w:t>:</w:t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</w:tr>
      <w:tr>
        <w:trPr>
          <w:trHeight w:val="397" w:hRule="atLeast"/>
        </w:trPr>
        <w:tc>
          <w:tcPr>
            <w:tcW w:w="1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tbl>
            <w:tblPr>
              <w:tblW w:w="9955" w:type="dxa"/>
              <w:jc w:val="left"/>
              <w:tblInd w:w="1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625"/>
              <w:gridCol w:w="563"/>
              <w:gridCol w:w="508"/>
              <w:gridCol w:w="590"/>
              <w:gridCol w:w="509"/>
              <w:gridCol w:w="656"/>
              <w:gridCol w:w="589"/>
              <w:gridCol w:w="523"/>
              <w:gridCol w:w="589"/>
              <w:gridCol w:w="536"/>
              <w:gridCol w:w="549"/>
              <w:gridCol w:w="549"/>
              <w:gridCol w:w="1169"/>
            </w:tblGrid>
            <w:tr>
              <w:trPr/>
              <w:tc>
                <w:tcPr>
                  <w:tcW w:w="995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73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08/18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09/18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10/18</w:t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11/18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12/18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01/19</w:t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02/19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03/19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06/19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07/19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tulo"/>
        <w:jc w:val="right"/>
        <w:rPr/>
      </w:pPr>
      <w:r>
        <w:rPr/>
      </w:r>
    </w:p>
    <w:p>
      <w:pPr>
        <w:pStyle w:val="Cabealho"/>
        <w:spacing w:lineRule="atLeast" w:line="200" w:before="120" w:after="0"/>
        <w:jc w:val="center"/>
        <w:rPr>
          <w:b/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Local e Data</w:t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567" w:top="623" w:footer="1134" w:bottom="1191" w:gutter="0"/>
          <w:pgNumType w:fmt="decimal"/>
          <w:formProt w:val="false"/>
          <w:textDirection w:val="lrTb"/>
          <w:docGrid w:type="default" w:linePitch="360" w:charSpace="0"/>
        </w:sectPr>
        <w:pStyle w:val="Cabealho"/>
        <w:spacing w:lineRule="atLeast" w:line="200" w:before="120" w:after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ANEXO IIB – PLANO DE ATIVIDADES DO(A) BOLSISTA - RENOVAÇÃO</w:t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1410" w:type="dxa"/>
        <w:jc w:val="left"/>
        <w:tblInd w:w="-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1410"/>
      </w:tblGrid>
      <w:tr>
        <w:trPr>
          <w:cantSplit w:val="true"/>
        </w:trPr>
        <w:tc>
          <w:tcPr>
            <w:tcW w:w="1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spacing w:before="4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IDENTIFICAÇÃO</w:t>
            </w:r>
          </w:p>
        </w:tc>
      </w:tr>
      <w:tr>
        <w:trPr>
          <w:trHeight w:val="309" w:hRule="atLeast"/>
          <w:cantSplit w:val="true"/>
        </w:trPr>
        <w:tc>
          <w:tcPr>
            <w:tcW w:w="1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TÍTULO DO PROJETO:</w:t>
            </w:r>
          </w:p>
        </w:tc>
      </w:tr>
      <w:tr>
        <w:trPr>
          <w:trHeight w:val="347" w:hRule="atLeast"/>
          <w:cantSplit w:val="true"/>
        </w:trPr>
        <w:tc>
          <w:tcPr>
            <w:tcW w:w="1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 PROJETO CONTEMPLADO COM BOLSA DE ENSINO DESDE (MÊS/ANO):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1145" w:type="dxa"/>
        <w:jc w:val="left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1145"/>
      </w:tblGrid>
      <w:tr>
        <w:trPr>
          <w:trHeight w:val="376" w:hRule="atLeast"/>
        </w:trPr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PLANO DE ATIVIDADES</w:t>
            </w:r>
          </w:p>
        </w:tc>
      </w:tr>
      <w:tr>
        <w:trPr>
          <w:trHeight w:val="1291" w:hRule="atLeast"/>
        </w:trPr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2.1 APRESENTAÇÃO:</w:t>
            </w:r>
          </w:p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tulo"/>
              <w:snapToGrid w:val="false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Apresentar brevemente o histórico das atividades desenvolvidas no Projeto desde o início de sua implantação, destacando as principais ações desenvolvidas pelo bolsista nos períodos precedentes e sua importância dentro dos objetivos gerais do Projeto de ensino.</w:t>
            </w:r>
          </w:p>
        </w:tc>
      </w:tr>
      <w:tr>
        <w:trPr>
          <w:trHeight w:val="750" w:hRule="atLeast"/>
        </w:trPr>
        <w:tc>
          <w:tcPr>
            <w:tcW w:w="1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Subttulo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 w:val="false"/>
                <w:sz w:val="20"/>
                <w:szCs w:val="20"/>
              </w:rPr>
              <w:t>2.2  JUSTIFICATIVA E PROPOSTA DE CONTINUIDADE DO PROJETO</w:t>
            </w:r>
          </w:p>
          <w:p>
            <w:pPr>
              <w:pStyle w:val="Ttulo11"/>
              <w:numPr>
                <w:ilvl w:val="0"/>
                <w:numId w:val="4"/>
              </w:numPr>
              <w:snapToGrid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Apontar as principais ações necessárias à continuidade do Projeto que emergiram do processo de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desenvolvimento, relacionando-as com o novo plano de atividades propostas;  </w:t>
            </w:r>
          </w:p>
          <w:p>
            <w:pPr>
              <w:pStyle w:val="Corpodetexto"/>
              <w:numPr>
                <w:ilvl w:val="0"/>
                <w:numId w:val="4"/>
              </w:numPr>
              <w:rPr/>
            </w:pPr>
            <w:r>
              <w:rPr>
                <w:rFonts w:eastAsia="DejaVu Sans;Arial Unicode MS"/>
              </w:rPr>
              <w:t>Apresentar os objetivos específicos do trabalho do bolsista para o período 2018/2019</w:t>
            </w:r>
            <w:r>
              <w:rPr/>
              <w:t>;</w:t>
            </w:r>
          </w:p>
          <w:p>
            <w:pPr>
              <w:pStyle w:val="Corpodetexto"/>
              <w:numPr>
                <w:ilvl w:val="0"/>
                <w:numId w:val="4"/>
              </w:numPr>
              <w:rPr/>
            </w:pPr>
            <w:r>
              <w:rPr/>
              <w:t>Elencar as atividades a serem desenvolvidas pelo bolsista para o período 2018/2019.</w:t>
            </w:r>
          </w:p>
          <w:p>
            <w:pPr>
              <w:pStyle w:val="Ttulo11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</w:t>
            </w:r>
          </w:p>
        </w:tc>
      </w:tr>
      <w:tr>
        <w:trPr>
          <w:trHeight w:val="788" w:hRule="atLeast"/>
        </w:trPr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2.3. ACOMPANHAMENTO E AVALIAÇÃO DO(A) BOLSISTA: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2.3.1. Descrever o processo de avaliação do(a) bolsista, ao longo do período de vigência da bolsa, apontando as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metodologias e os instrumentos de avaliação utilizados, bem como a periodicidade de acompanhamento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das atividades.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2.3.2. Preencher o Cronograma de Execução das Atividades, conforme quadro abaixo</w:t>
            </w:r>
            <w:r>
              <w:rPr>
                <w:bCs/>
                <w:iCs/>
              </w:rPr>
              <w:t>:</w:t>
            </w:r>
          </w:p>
          <w:p>
            <w:pPr>
              <w:pStyle w:val="Corpodetexto"/>
              <w:ind w:left="0" w:right="0" w:firstLine="708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</w:tr>
      <w:tr>
        <w:trPr>
          <w:trHeight w:val="397" w:hRule="atLeast"/>
        </w:trPr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tbl>
            <w:tblPr>
              <w:tblW w:w="9955" w:type="dxa"/>
              <w:jc w:val="left"/>
              <w:tblInd w:w="1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625"/>
              <w:gridCol w:w="563"/>
              <w:gridCol w:w="508"/>
              <w:gridCol w:w="590"/>
              <w:gridCol w:w="509"/>
              <w:gridCol w:w="656"/>
              <w:gridCol w:w="589"/>
              <w:gridCol w:w="523"/>
              <w:gridCol w:w="589"/>
              <w:gridCol w:w="536"/>
              <w:gridCol w:w="549"/>
              <w:gridCol w:w="549"/>
              <w:gridCol w:w="1169"/>
            </w:tblGrid>
            <w:tr>
              <w:trPr/>
              <w:tc>
                <w:tcPr>
                  <w:tcW w:w="995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733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08/18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09/18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10/18</w:t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11/18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12/18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01/19</w:t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02/19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03/19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06/19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07/19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abealho"/>
        <w:spacing w:lineRule="atLeast" w:line="200" w:before="120" w:after="0"/>
        <w:jc w:val="center"/>
        <w:rPr>
          <w:b/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Local e Data</w:t>
      </w:r>
    </w:p>
    <w:p>
      <w:pPr>
        <w:pStyle w:val="Cabealho"/>
        <w:spacing w:lineRule="atLeast" w:line="200" w:before="120" w:after="0"/>
        <w:jc w:val="center"/>
        <w:rPr/>
      </w:pPr>
      <w:r>
        <w:rPr/>
      </w:r>
    </w:p>
    <w:p>
      <w:pPr>
        <w:pStyle w:val="Cabealho"/>
        <w:spacing w:lineRule="atLeast" w:line="200" w:before="120" w:after="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taderodap"/>
        <w:bidi w:val="0"/>
        <w:spacing w:lineRule="auto" w:line="360"/>
        <w:ind w:left="0" w:right="0" w:hanging="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_________________________</w:t>
      </w:r>
    </w:p>
    <w:p>
      <w:pPr>
        <w:pStyle w:val="Notaderodap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 A renovação do Projeto não implica necessariamente na manutenção do(a) bolsista. Este será selecionado(a) pelo(a) orientador (a) de forma a atender as exigências do edital.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134" w:right="1134" w:header="567" w:top="851" w:footer="1134" w:bottom="119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36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ANEXO III – MODELO DE CURRÍCULO PARA O ESTUDANTE</w:t>
      </w:r>
    </w:p>
    <w:p>
      <w:pPr>
        <w:pStyle w:val="Normal"/>
        <w:tabs>
          <w:tab w:val="left" w:pos="0" w:leader="none"/>
          <w:tab w:val="left" w:pos="1134" w:leader="none"/>
          <w:tab w:val="left" w:pos="2127" w:leader="none"/>
          <w:tab w:val="left" w:pos="2552" w:leader="none"/>
        </w:tabs>
        <w:spacing w:lineRule="atLeast" w:line="200" w:before="6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DADOS PESSOAIS</w:t>
      </w:r>
    </w:p>
    <w:tbl>
      <w:tblPr>
        <w:tblW w:w="10166" w:type="dxa"/>
        <w:jc w:val="left"/>
        <w:tblInd w:w="-3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166"/>
      </w:tblGrid>
      <w:tr>
        <w:trPr>
          <w:trHeight w:val="11955" w:hRule="atLeast"/>
        </w:trPr>
        <w:tc>
          <w:tcPr>
            <w:tcW w:w="10166" w:type="dxa"/>
            <w:tcBorders/>
            <w:shd w:fill="auto" w:val="clear"/>
          </w:tcPr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1.1. Nome do(a) Estudante: ....................................................................................................................................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1.2. Data de Nascimento: ___/___/___                         1.3. Nacionalidade: 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1.4. Telefone: .............................................................   1.5. E-mail: ....................................................................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1.6. CPF.: ...................................................................   1.7. RG.: ........................................................................ 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1.8. Curso: .......................................................   1.9. Data de ingresso: ........................  1.10. Período:.................. </w:t>
            </w:r>
          </w:p>
          <w:p>
            <w:pPr>
              <w:pStyle w:val="Normal"/>
              <w:snapToGrid w:val="false"/>
              <w:spacing w:lineRule="atLeast" w:line="200" w:before="60" w:after="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ATIVIDADES DESENVOLVIDAS    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b/>
                <w:sz w:val="22"/>
                <w:szCs w:val="22"/>
              </w:rPr>
              <w:t xml:space="preserve">( Observação: </w:t>
            </w:r>
            <w:r>
              <w:rPr>
                <w:sz w:val="22"/>
                <w:szCs w:val="22"/>
              </w:rPr>
              <w:t>Apresentar o Currículo com os documentos comprobatórios numerados)</w:t>
            </w:r>
          </w:p>
          <w:tbl>
            <w:tblPr>
              <w:tblW w:w="11086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7691"/>
              <w:gridCol w:w="2485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30"/>
            </w:tblGrid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jc w:val="center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ATIVIDADES</w:t>
                  </w:r>
                </w:p>
              </w:tc>
              <w:tc>
                <w:tcPr>
                  <w:tcW w:w="3395" w:type="dxa"/>
                  <w:gridSpan w:val="2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kinsoku w:val="true"/>
                    <w:overflowPunct w:val="true"/>
                    <w:autoSpaceDE w:val="true"/>
                    <w:bidi w:val="0"/>
                    <w:snapToGrid w:val="false"/>
                    <w:spacing w:lineRule="atLeast" w:line="200" w:before="60" w:after="60"/>
                    <w:ind w:left="0" w:right="397" w:hanging="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Nº DO DOCUMENTO</w:t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2.1. Participação em Simpósios ou eventos Científicos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  <w:u w:val="single"/>
                    </w:rPr>
                    <w:t xml:space="preserve">sem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apresentação de trabalho (na UFV ou em Outras Instituições)</w:t>
                  </w:r>
                </w:p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Nome do Evento:                     Local e data:</w:t>
                  </w:r>
                </w:p>
              </w:tc>
              <w:tc>
                <w:tcPr>
                  <w:tcW w:w="3395" w:type="dxa"/>
                  <w:gridSpan w:val="2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2.2. Participação em Simpósios ou eventos Científicos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  <w:u w:val="single"/>
                    </w:rPr>
                    <w:t xml:space="preserve">com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apresentação de trabalho (na UFV ou em Outras Instituições)</w:t>
                  </w:r>
                </w:p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Nome do Evento:                                      Local e Data: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Título do Trabalho:                                   Autor(es)                     </w:t>
                  </w:r>
                </w:p>
              </w:tc>
              <w:tc>
                <w:tcPr>
                  <w:tcW w:w="3395" w:type="dxa"/>
                  <w:gridSpan w:val="2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tabs>
                      <w:tab w:val="left" w:pos="2265" w:leader="none"/>
                    </w:tabs>
                    <w:suppressAutoHyphens w:val="true"/>
                    <w:kinsoku w:val="true"/>
                    <w:overflowPunct w:val="true"/>
                    <w:autoSpaceDE w:val="true"/>
                    <w:bidi w:val="0"/>
                    <w:snapToGrid w:val="false"/>
                    <w:spacing w:lineRule="atLeast" w:line="200" w:before="60" w:after="60"/>
                    <w:ind w:left="0" w:right="680" w:hanging="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2.3. Cursos/Minicursos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do curso:                                         Ministrante/Instituição: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Carga Horária:</w:t>
                  </w:r>
                </w:p>
              </w:tc>
              <w:tc>
                <w:tcPr>
                  <w:tcW w:w="3395" w:type="dxa"/>
                  <w:gridSpan w:val="2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2.4. Monitoria/Tutoria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Disciplina:                                                     Número de horas: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Data e período de realização:</w:t>
                  </w:r>
                </w:p>
              </w:tc>
              <w:tc>
                <w:tcPr>
                  <w:tcW w:w="3395" w:type="dxa"/>
                  <w:gridSpan w:val="2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2.5.  Experiência de Pesquisa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A) Voluntário: 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sz w:val="22"/>
                      <w:szCs w:val="22"/>
                    </w:rPr>
                    <w:t>Or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ientador:                                        Nome do Projeto: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 xml:space="preserve">Número de Horas:                             Local e Período de Realização: 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/>
                  </w:pPr>
                  <w:r>
                    <w:rPr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b/>
                      <w:sz w:val="22"/>
                      <w:szCs w:val="22"/>
                    </w:rPr>
                    <w:t>B) Bolsista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sz w:val="22"/>
                      <w:szCs w:val="22"/>
                    </w:rPr>
                    <w:t>O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rientador:                                         Nome do Projeto:</w:t>
                  </w:r>
                </w:p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Número de Horas:                             Local e Período de Realização:</w:t>
                  </w:r>
                </w:p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Agência Financiadora  da  Bolsa:</w:t>
                  </w:r>
                </w:p>
              </w:tc>
              <w:tc>
                <w:tcPr>
                  <w:tcW w:w="3395" w:type="dxa"/>
                  <w:gridSpan w:val="2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snapToGrid w:val="false"/>
                    <w:spacing w:before="120" w:after="0"/>
                    <w:ind w:left="34" w:right="0" w:hanging="34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2.6. Estágio ou Outra Experiência de Formação Extracurricular: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Descrição da atividade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:                   O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 xml:space="preserve">rientador:                                       </w:t>
                  </w:r>
                </w:p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snapToGrid w:val="false"/>
                    <w:spacing w:before="120" w:after="0"/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Número de Horas:                            Local e Período de Realização:</w:t>
                  </w:r>
                </w:p>
              </w:tc>
              <w:tc>
                <w:tcPr>
                  <w:tcW w:w="3395" w:type="dxa"/>
                  <w:gridSpan w:val="2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2.7 Publicação ( Resumo e Artigo Científico)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Título:                                                       Autor(es):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dos Anais/ Periódico:                     Referências do local de publicação:</w:t>
                  </w:r>
                </w:p>
              </w:tc>
              <w:tc>
                <w:tcPr>
                  <w:tcW w:w="3395" w:type="dxa"/>
                  <w:gridSpan w:val="2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kinsoku w:val="true"/>
                    <w:overflowPunct w:val="true"/>
                    <w:autoSpaceDE w:val="true"/>
                    <w:bidi w:val="0"/>
                    <w:snapToGrid w:val="false"/>
                    <w:spacing w:lineRule="atLeast" w:line="200" w:before="60" w:after="60"/>
                    <w:ind w:left="0" w:right="397" w:hanging="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2.8. Outras atividades relevantes</w:t>
                  </w:r>
                </w:p>
              </w:tc>
              <w:tc>
                <w:tcPr>
                  <w:tcW w:w="3395" w:type="dxa"/>
                  <w:gridSpan w:val="2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kinsoku w:val="true"/>
                    <w:overflowPunct w:val="true"/>
                    <w:autoSpaceDE w:val="true"/>
                    <w:bidi w:val="0"/>
                    <w:snapToGrid w:val="false"/>
                    <w:spacing w:lineRule="atLeast" w:line="200" w:before="60" w:after="60"/>
                    <w:ind w:left="0" w:right="510" w:hanging="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180" w:hRule="atLeast"/>
              </w:trPr>
              <w:tc>
                <w:tcPr>
                  <w:tcW w:w="10176" w:type="dxa"/>
                  <w:gridSpan w:val="2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Cabealho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</w:t>
            </w:r>
          </w:p>
          <w:p>
            <w:pPr>
              <w:pStyle w:val="Cabealho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Assinatura do(a) Estudante</w:t>
            </w:r>
          </w:p>
        </w:tc>
      </w:tr>
      <w:tr>
        <w:trPr/>
        <w:tc>
          <w:tcPr>
            <w:tcW w:w="10166" w:type="dxa"/>
            <w:tcBorders/>
            <w:shd w:fill="auto" w:val="clear"/>
          </w:tcPr>
          <w:p>
            <w:pPr>
              <w:pStyle w:val="Normal"/>
              <w:snapToGrid w:val="false"/>
              <w:spacing w:lineRule="atLeast" w:line="200" w:before="60" w:after="60"/>
              <w:rPr>
                <w:rFonts w:ascii="Arial" w:hAnsi="Arial" w:cs="Arial"/>
                <w:b/>
                <w:b/>
                <w:sz w:val="4"/>
                <w:szCs w:val="4"/>
                <w:u w:val="single"/>
              </w:rPr>
            </w:pPr>
            <w:r>
              <w:rPr>
                <w:rFonts w:cs="Arial" w:ascii="Arial" w:hAnsi="Arial"/>
                <w:b/>
                <w:sz w:val="4"/>
                <w:szCs w:val="4"/>
                <w:u w:val="single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ANEXO IV – DECLARAÇÃO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color w:val="auto"/>
        </w:rPr>
      </w:pPr>
      <w:r>
        <w:rPr>
          <w:color w:val="auto"/>
        </w:rPr>
        <w:t>Declaramos que o(a) estudante ___________________________________________________, matrícula n° ______ , não mantém vínculo empregatício e nem acumula bolsa de qualquer natureza (incluindo bolsas de outros programas, exceto auxílios para manutenção, alimentação e moradia), inclusive da própria instituição, e que não concluirá seu curso de graduação antes do término da bolsa (Julho de 2019), conforme exigências do edital de seleção.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Viçosa,         de         de 2018.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Cabealho"/>
        <w:spacing w:lineRule="atLeast" w:line="200" w:before="120" w:after="0"/>
        <w:jc w:val="left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___</w:t>
      </w:r>
      <w:r>
        <w:rPr>
          <w:b/>
          <w:bCs/>
          <w:sz w:val="24"/>
          <w:szCs w:val="24"/>
        </w:rPr>
        <w:t>___________________________                    ___________________________</w:t>
      </w:r>
    </w:p>
    <w:p>
      <w:pPr>
        <w:pStyle w:val="Normal"/>
        <w:spacing w:lineRule="auto" w:line="360"/>
        <w:jc w:val="left"/>
        <w:rPr/>
      </w:pPr>
      <w:r>
        <w:rPr>
          <w:b/>
          <w:bCs/>
        </w:rPr>
        <w:t xml:space="preserve">                  </w:t>
      </w:r>
      <w:r>
        <w:rPr>
          <w:b/>
          <w:bCs/>
        </w:rPr>
        <w:t>Assinatura do(a) Estudante                               Assinatura do(a) Orientador(a)</w:t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1134" w:header="567" w:top="851" w:footer="1134" w:bottom="1190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sectPr>
      <w:type w:val="continuous"/>
      <w:pgSz w:w="11906" w:h="16838"/>
      <w:pgMar w:left="1134" w:right="1134" w:header="567" w:top="851" w:footer="1134" w:bottom="1190" w:gutter="0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1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Verdana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TimesNewRoman">
    <w:altName w:val="Times New Roman"/>
    <w:charset w:val="01"/>
    <w:family w:val="roman"/>
    <w:pitch w:val="default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97790"/>
              <wp:effectExtent l="0" t="0" r="0" b="0"/>
              <wp:wrapSquare wrapText="largest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" cy="9779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2pt;height:7.7pt;margin-top:0.05pt;mso-position-vertical-relative:text;margin-left:240.35pt;mso-position-horizontal:center;mso-position-horizontal-relative:margin">
              <v:textbox inset="0.000694444444444444in,0.000694444444444444in,0.000694444444444444in,0.000694444444444444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2870" cy="97790"/>
              <wp:effectExtent l="0" t="0" r="0" b="0"/>
              <wp:wrapSquare wrapText="largest"/>
              <wp:docPr id="7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" cy="9779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8.1pt;height:7.7pt;margin-top:0.05pt;mso-position-vertical-relative:text;margin-left:236.9pt;mso-position-horizontal:center;mso-position-horizontal-relative:margin">
              <v:textbox inset="0.000694444444444444in,0.000694444444444444in,0.000694444444444444in,0.000694444444444444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165" w:type="dxa"/>
      <w:jc w:val="left"/>
      <w:tblInd w:w="-674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1801"/>
      <w:gridCol w:w="5660"/>
      <w:gridCol w:w="3704"/>
    </w:tblGrid>
    <w:tr>
      <w:trPr>
        <w:trHeight w:val="1127" w:hRule="atLeast"/>
      </w:trPr>
      <w:tc>
        <w:tcPr>
          <w:tcW w:w="1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</w:tcPr>
        <w:p>
          <w:pPr>
            <w:pStyle w:val="Normal"/>
            <w:snapToGrid w:val="false"/>
            <w:ind w:left="0" w:right="-352" w:hanging="0"/>
            <w:jc w:val="both"/>
            <w:rPr>
              <w:rFonts w:ascii="Arial" w:hAnsi="Arial" w:eastAsia="Arial" w:cs="Arial"/>
            </w:rPr>
          </w:pPr>
          <w:r>
            <w:rPr>
              <w:rFonts w:eastAsia="Arial" w:cs="Arial" w:ascii="Arial" w:hAnsi="Arial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125095</wp:posOffset>
                </wp:positionH>
                <wp:positionV relativeFrom="paragraph">
                  <wp:posOffset>-88900</wp:posOffset>
                </wp:positionV>
                <wp:extent cx="862330" cy="697865"/>
                <wp:effectExtent l="0" t="0" r="0" b="0"/>
                <wp:wrapSquare wrapText="bothSides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330" cy="697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</w:tc>
      <w:tc>
        <w:tcPr>
          <w:tcW w:w="5660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Ttulo2"/>
            <w:numPr>
              <w:ilvl w:val="1"/>
              <w:numId w:val="1"/>
            </w:numPr>
            <w:snapToGrid w:val="false"/>
            <w:ind w:left="576" w:right="0" w:hanging="576"/>
            <w:jc w:val="center"/>
            <w:rPr>
              <w:rFonts w:ascii="Arial" w:hAnsi="Arial" w:cs="Arial"/>
              <w:b w:val="false"/>
              <w:b w:val="false"/>
              <w:sz w:val="20"/>
              <w:szCs w:val="20"/>
            </w:rPr>
          </w:pPr>
          <w:r>
            <w:rPr>
              <w:rFonts w:cs="Arial" w:ascii="Arial" w:hAnsi="Arial"/>
              <w:b w:val="false"/>
              <w:sz w:val="20"/>
              <w:szCs w:val="20"/>
            </w:rPr>
          </w:r>
        </w:p>
        <w:p>
          <w:pPr>
            <w:pStyle w:val="Normal"/>
            <w:jc w:val="center"/>
            <w:rPr/>
          </w:pPr>
          <w:r>
            <w:rPr>
              <w:rFonts w:eastAsia="Arial" w:cs="Arial" w:ascii="Arial" w:hAnsi="Arial"/>
              <w:sz w:val="20"/>
              <w:szCs w:val="20"/>
            </w:rPr>
            <w:t xml:space="preserve"> </w:t>
          </w:r>
          <w:r>
            <w:rPr>
              <w:rFonts w:cs="Arial" w:ascii="Arial" w:hAnsi="Arial"/>
              <w:sz w:val="20"/>
              <w:szCs w:val="20"/>
            </w:rPr>
            <w:t>UNIVERSIDADE FEDERAL DE VIÇOSA</w:t>
          </w:r>
        </w:p>
        <w:p>
          <w:pPr>
            <w:pStyle w:val="Ttulo2"/>
            <w:numPr>
              <w:ilvl w:val="1"/>
              <w:numId w:val="1"/>
            </w:numPr>
            <w:spacing w:lineRule="auto" w:line="360"/>
            <w:ind w:left="576" w:right="0" w:hanging="576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PRÓ-REITORIA DE ENSINO</w:t>
          </w:r>
        </w:p>
        <w:p>
          <w:pPr>
            <w:pStyle w:val="TableContents"/>
            <w:jc w:val="center"/>
            <w:rPr>
              <w:rFonts w:ascii="Calibri" w:hAnsi="Calibri" w:cs="Calibri"/>
              <w:i/>
              <w:i/>
              <w:iCs/>
              <w:sz w:val="20"/>
              <w:szCs w:val="20"/>
            </w:rPr>
          </w:pPr>
          <w:r>
            <w:rPr>
              <w:rFonts w:cs="Calibri" w:ascii="Calibri" w:hAnsi="Calibri"/>
              <w:i/>
              <w:iCs/>
              <w:sz w:val="20"/>
              <w:szCs w:val="20"/>
            </w:rPr>
            <w:t>Campus Universitário, Viçosa, MG, 36570-900</w:t>
          </w:r>
        </w:p>
        <w:p>
          <w:pPr>
            <w:pStyle w:val="Normal"/>
            <w:jc w:val="center"/>
            <w:rPr/>
          </w:pPr>
          <w:r>
            <w:rPr>
              <w:rFonts w:cs="Calibri" w:ascii="Calibri" w:hAnsi="Calibri"/>
              <w:i/>
              <w:iCs/>
              <w:sz w:val="20"/>
              <w:szCs w:val="20"/>
            </w:rPr>
            <w:t xml:space="preserve">Telefone: (31) </w:t>
          </w:r>
          <w:r>
            <w:rPr>
              <w:rFonts w:cs="Calibri" w:ascii="Calibri" w:hAnsi="Calibri"/>
              <w:i/>
              <w:iCs/>
              <w:sz w:val="20"/>
              <w:szCs w:val="20"/>
              <w:lang w:eastAsia="pt-BR"/>
            </w:rPr>
            <w:t>3899-1523 / pre@ufv.br</w:t>
          </w:r>
        </w:p>
        <w:p>
          <w:pPr>
            <w:pStyle w:val="Normal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</w:tc>
      <w:tc>
        <w:tcPr>
          <w:tcW w:w="3704" w:type="dxa"/>
          <w:tc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294640</wp:posOffset>
                </wp:positionH>
                <wp:positionV relativeFrom="paragraph">
                  <wp:posOffset>-139700</wp:posOffset>
                </wp:positionV>
                <wp:extent cx="1381125" cy="353695"/>
                <wp:effectExtent l="0" t="0" r="0" b="0"/>
                <wp:wrapSquare wrapText="largest"/>
                <wp:docPr id="3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53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  <w:tab/>
          </w:r>
        </w:p>
      </w:tc>
    </w:tr>
  </w:tbl>
  <w:p>
    <w:pPr>
      <w:pStyle w:val="Cabealho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345" w:type="dxa"/>
      <w:jc w:val="left"/>
      <w:tblInd w:w="-674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1801"/>
      <w:gridCol w:w="5660"/>
      <w:gridCol w:w="3884"/>
    </w:tblGrid>
    <w:tr>
      <w:trPr>
        <w:trHeight w:val="1245" w:hRule="atLeast"/>
      </w:trPr>
      <w:tc>
        <w:tcPr>
          <w:tcW w:w="1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</w:tcPr>
        <w:p>
          <w:pPr>
            <w:pStyle w:val="Normal"/>
            <w:snapToGrid w:val="false"/>
            <w:ind w:left="0" w:right="-352" w:hanging="0"/>
            <w:jc w:val="both"/>
            <w:rPr>
              <w:rFonts w:ascii="Arial" w:hAnsi="Arial" w:eastAsia="Arial" w:cs="Arial"/>
            </w:rPr>
          </w:pPr>
          <w:r>
            <w:rPr>
              <w:rFonts w:eastAsia="Arial" w:cs="Arial" w:ascii="Arial" w:hAnsi="Arial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drawing>
              <wp:anchor behindDoc="0" distT="0" distB="0" distL="114935" distR="114935" simplePos="0" locked="0" layoutInCell="1" allowOverlap="1" relativeHeight="29">
                <wp:simplePos x="0" y="0"/>
                <wp:positionH relativeFrom="column">
                  <wp:posOffset>125095</wp:posOffset>
                </wp:positionH>
                <wp:positionV relativeFrom="paragraph">
                  <wp:posOffset>-88900</wp:posOffset>
                </wp:positionV>
                <wp:extent cx="895985" cy="800735"/>
                <wp:effectExtent l="0" t="0" r="0" b="0"/>
                <wp:wrapSquare wrapText="bothSides"/>
                <wp:docPr id="5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00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</w:tc>
      <w:tc>
        <w:tcPr>
          <w:tcW w:w="5660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Ttulo2"/>
            <w:numPr>
              <w:ilvl w:val="1"/>
              <w:numId w:val="1"/>
            </w:numPr>
            <w:snapToGrid w:val="false"/>
            <w:ind w:left="576" w:right="0" w:hanging="576"/>
            <w:jc w:val="center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</w:r>
        </w:p>
        <w:p>
          <w:pPr>
            <w:pStyle w:val="Ttulo2"/>
            <w:numPr>
              <w:ilvl w:val="1"/>
              <w:numId w:val="1"/>
            </w:numPr>
            <w:spacing w:lineRule="auto" w:line="360"/>
            <w:ind w:left="576" w:right="0" w:hanging="576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UNIVERSIDADE FEDERAL DE VIÇOSA</w:t>
          </w:r>
        </w:p>
        <w:p>
          <w:pPr>
            <w:pStyle w:val="Ttulo2"/>
            <w:numPr>
              <w:ilvl w:val="1"/>
              <w:numId w:val="1"/>
            </w:numPr>
            <w:spacing w:lineRule="auto" w:line="360"/>
            <w:ind w:left="576" w:right="0" w:hanging="576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PRÓ-REITORIA DE ENSINO</w:t>
          </w:r>
        </w:p>
        <w:p>
          <w:pPr>
            <w:pStyle w:val="TableContents"/>
            <w:jc w:val="center"/>
            <w:rPr>
              <w:rFonts w:ascii="Calibri" w:hAnsi="Calibri" w:cs="Calibri"/>
              <w:i/>
              <w:i/>
              <w:iCs/>
              <w:sz w:val="20"/>
              <w:szCs w:val="20"/>
            </w:rPr>
          </w:pPr>
          <w:r>
            <w:rPr>
              <w:rFonts w:cs="Calibri" w:ascii="Calibri" w:hAnsi="Calibri"/>
              <w:i/>
              <w:iCs/>
              <w:sz w:val="20"/>
              <w:szCs w:val="20"/>
            </w:rPr>
            <w:t>Campus Universitário, Viçosa, MG, 36570-900</w:t>
          </w:r>
        </w:p>
        <w:p>
          <w:pPr>
            <w:pStyle w:val="TableContents"/>
            <w:jc w:val="center"/>
            <w:rPr/>
          </w:pPr>
          <w:r>
            <w:rPr>
              <w:rFonts w:cs="Calibri" w:ascii="Calibri" w:hAnsi="Calibri"/>
              <w:i/>
              <w:iCs/>
              <w:sz w:val="20"/>
              <w:szCs w:val="20"/>
            </w:rPr>
            <w:t xml:space="preserve">Telefone: (31) </w:t>
          </w:r>
          <w:r>
            <w:rPr>
              <w:rFonts w:cs="Calibri" w:ascii="Calibri" w:hAnsi="Calibri"/>
              <w:i/>
              <w:iCs/>
              <w:sz w:val="20"/>
              <w:szCs w:val="20"/>
              <w:lang w:eastAsia="pt-BR"/>
            </w:rPr>
            <w:t>3899-1523 / pre@ufv.br</w:t>
          </w:r>
        </w:p>
      </w:tc>
      <w:tc>
        <w:tcPr>
          <w:tcW w:w="3884" w:type="dxa"/>
          <w:tc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/>
          </w:pPr>
          <w:r>
            <w:rPr/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/>
          </w:pPr>
          <w:r>
            <w:rPr/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294640</wp:posOffset>
                </wp:positionH>
                <wp:positionV relativeFrom="paragraph">
                  <wp:posOffset>-139700</wp:posOffset>
                </wp:positionV>
                <wp:extent cx="1381125" cy="353695"/>
                <wp:effectExtent l="0" t="0" r="0" b="0"/>
                <wp:wrapSquare wrapText="largest"/>
                <wp:docPr id="6" name="Figura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Figura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53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</w:r>
        </w:p>
      </w:tc>
    </w:tr>
  </w:tbl>
  <w:p>
    <w:pPr>
      <w:pStyle w:val="Cabealho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2"/>
        <w:szCs w:val="22"/>
        <w:rFonts w:cs="Arial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b/>
        <w:szCs w:val="22"/>
        <w:rFonts w:cs="Arial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b/>
        <w:szCs w:val="22"/>
        <w:rFonts w:cs="Symbol"/>
        <w:color w:val="auto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  <w:rFonts w:cs="Wingdings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tabs>
        <w:tab w:val="left" w:pos="432" w:leader="none"/>
      </w:tabs>
      <w:ind w:left="432" w:right="0" w:hanging="432"/>
      <w:jc w:val="center"/>
      <w:outlineLvl w:val="0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 w:leader="none"/>
      </w:tabs>
      <w:ind w:left="576" w:right="0" w:hanging="576"/>
      <w:outlineLvl w:val="1"/>
      <w:outlineLvl w:val="1"/>
    </w:pPr>
    <w:rPr>
      <w:b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 w:leader="none"/>
        <w:tab w:val="left" w:pos="864" w:leader="none"/>
        <w:tab w:val="left" w:pos="1134" w:leader="none"/>
        <w:tab w:val="left" w:pos="1560" w:leader="none"/>
        <w:tab w:val="left" w:pos="2127" w:leader="none"/>
        <w:tab w:val="left" w:pos="2552" w:leader="none"/>
      </w:tabs>
      <w:ind w:left="864" w:right="0" w:hanging="864"/>
      <w:jc w:val="both"/>
      <w:outlineLvl w:val="3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 w:leader="none"/>
        <w:tab w:val="left" w:pos="2410" w:leader="none"/>
      </w:tabs>
      <w:ind w:left="1008" w:right="0" w:hanging="1008"/>
      <w:jc w:val="both"/>
      <w:outlineLvl w:val="4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 w:leader="none"/>
      </w:tabs>
      <w:ind w:left="1296" w:right="0" w:hanging="1296"/>
      <w:jc w:val="center"/>
      <w:outlineLvl w:val="6"/>
      <w:outlineLvl w:val="6"/>
    </w:pPr>
    <w:rPr>
      <w:rFonts w:ascii="Arial" w:hAnsi="Arial" w:cs="Arial"/>
      <w:b/>
      <w:sz w:val="28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cs="Arial"/>
      <w:sz w:val="22"/>
      <w:szCs w:val="22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Arial"/>
      <w:b/>
      <w:sz w:val="22"/>
      <w:szCs w:val="22"/>
    </w:rPr>
  </w:style>
  <w:style w:type="character" w:styleId="WW8Num3z0">
    <w:name w:val="WW8Num3z0"/>
    <w:qFormat/>
    <w:rPr>
      <w:rFonts w:ascii="Wingdings" w:hAnsi="Wingdings" w:cs="Symbol"/>
      <w:b/>
      <w:color w:val="auto"/>
      <w:sz w:val="22"/>
      <w:szCs w:val="22"/>
    </w:rPr>
  </w:style>
  <w:style w:type="character" w:styleId="WW8Num4z0">
    <w:name w:val="WW8Num4z0"/>
    <w:qFormat/>
    <w:rPr>
      <w:rFonts w:ascii="Wingdings" w:hAnsi="Wingdings" w:cs="Wingdings"/>
      <w:color w:val="auto"/>
      <w:sz w:val="22"/>
      <w:szCs w:val="22"/>
    </w:rPr>
  </w:style>
  <w:style w:type="character" w:styleId="WW8Num5z0">
    <w:name w:val="WW8Num5z0"/>
    <w:qFormat/>
    <w:rPr>
      <w:rFonts w:ascii="Symbol" w:hAnsi="Symbol" w:cs="Arial"/>
      <w:bCs/>
      <w:sz w:val="22"/>
      <w:szCs w:val="22"/>
    </w:rPr>
  </w:style>
  <w:style w:type="character" w:styleId="WW8Num6z0">
    <w:name w:val="WW8Num6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  <w:b/>
      <w:u w:val="singl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/>
      <w:color w:val="00000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0">
    <w:name w:val="WW8Num7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/>
      <w:u w:val="single"/>
    </w:rPr>
  </w:style>
  <w:style w:type="character" w:styleId="WW8Num8z0">
    <w:name w:val="WW8Num8z0"/>
    <w:qFormat/>
    <w:rPr>
      <w:rFonts w:ascii="Times New Roman" w:hAnsi="Times New Roman" w:cs="Times New Roman"/>
      <w:sz w:val="20"/>
      <w:szCs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rial" w:hAnsi="Arial" w:cs="Arial"/>
      <w:b/>
      <w:bCs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/>
      <w:i w:val="false"/>
    </w:rPr>
  </w:style>
  <w:style w:type="character" w:styleId="WW8Num12z1">
    <w:name w:val="WW8Num12z1"/>
    <w:qFormat/>
    <w:rPr>
      <w:b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merodepgina">
    <w:name w:val="Número de página"/>
    <w:basedOn w:val="Fontepargpadro1"/>
    <w:rPr/>
  </w:style>
  <w:style w:type="character" w:styleId="Textosubfront1">
    <w:name w:val="textosubfront1"/>
    <w:basedOn w:val="Fontepargpadro1"/>
    <w:qFormat/>
    <w:rPr>
      <w:rFonts w:ascii="Verdana" w:hAnsi="Verdana" w:cs="Verdana"/>
      <w:b/>
      <w:bCs/>
      <w:color w:val="000066"/>
      <w:sz w:val="24"/>
      <w:szCs w:val="24"/>
    </w:rPr>
  </w:style>
  <w:style w:type="character" w:styleId="Texto1">
    <w:name w:val="texto1"/>
    <w:basedOn w:val="Fontepargpadro1"/>
    <w:qFormat/>
    <w:rPr>
      <w:rFonts w:ascii="Verdana" w:hAnsi="Verdana" w:cs="Verdana"/>
      <w:sz w:val="18"/>
    </w:rPr>
  </w:style>
  <w:style w:type="character" w:styleId="CharChar">
    <w:name w:val=" Char Char"/>
    <w:basedOn w:val="Fontepargpadro1"/>
    <w:qFormat/>
    <w:rPr>
      <w:lang w:val="pt-BR" w:bidi="ar-SA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harChar1">
    <w:name w:val=" Char Char1"/>
    <w:basedOn w:val="Fontepargpadro"/>
    <w:qFormat/>
    <w:rPr/>
  </w:style>
  <w:style w:type="character" w:styleId="CharChar2">
    <w:name w:val=" Char Char2"/>
    <w:basedOn w:val="Fontepargpadro"/>
    <w:qFormat/>
    <w:rPr>
      <w:b/>
      <w:sz w:val="16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Subttulo"/>
    <w:qFormat/>
    <w:pPr>
      <w:widowControl w:val="false"/>
      <w:jc w:val="center"/>
    </w:pPr>
    <w:rPr>
      <w:b/>
      <w:szCs w:val="20"/>
    </w:rPr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41">
    <w:name w:val="Título4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2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rpodetexto21">
    <w:name w:val="Corpo de texto 21"/>
    <w:basedOn w:val="Normal"/>
    <w:qFormat/>
    <w:pPr>
      <w:jc w:val="center"/>
    </w:pPr>
    <w:rPr>
      <w:rFonts w:ascii="Arial" w:hAnsi="Arial" w:cs="Arial"/>
      <w:b/>
      <w:sz w:val="22"/>
      <w:szCs w:val="20"/>
    </w:rPr>
  </w:style>
  <w:style w:type="paragraph" w:styleId="Corpodetexto31">
    <w:name w:val="Corpo de texto 31"/>
    <w:basedOn w:val="Normal"/>
    <w:qFormat/>
    <w:pPr>
      <w:jc w:val="both"/>
    </w:pPr>
    <w:rPr>
      <w:sz w:val="22"/>
      <w:szCs w:val="20"/>
    </w:rPr>
  </w:style>
  <w:style w:type="paragraph" w:styleId="Corpodetextorecuado">
    <w:name w:val="Body Text Indent"/>
    <w:basedOn w:val="Normal"/>
    <w:pPr>
      <w:tabs>
        <w:tab w:val="left" w:pos="900" w:leader="none"/>
      </w:tabs>
      <w:ind w:left="357" w:right="0" w:hanging="0"/>
      <w:jc w:val="both"/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cuodecorpodetexto31">
    <w:name w:val="Recuo de corpo de texto 31"/>
    <w:basedOn w:val="Normal"/>
    <w:qFormat/>
    <w:pPr>
      <w:ind w:left="6660" w:right="0" w:hanging="6660"/>
      <w:jc w:val="both"/>
    </w:pPr>
    <w:rPr>
      <w:rFonts w:ascii="Arial" w:hAnsi="Arial" w:cs="Arial"/>
      <w:sz w:val="22"/>
    </w:rPr>
  </w:style>
  <w:style w:type="paragraph" w:styleId="HTMLBody">
    <w:name w:val="HTML Body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color w:val="auto"/>
      <w:sz w:val="20"/>
      <w:szCs w:val="20"/>
      <w:lang w:val="pt-BR" w:eastAsia="zh-CN" w:bidi="ar-SA"/>
    </w:rPr>
  </w:style>
  <w:style w:type="paragraph" w:styleId="Cabealho">
    <w:name w:val="Header"/>
    <w:basedOn w:val="Normal"/>
    <w:pPr>
      <w:widowControl w:val="false"/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etexto"/>
    <w:qFormat/>
    <w:pPr/>
    <w:rPr/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  <w:textAlignment w:val="baseline"/>
    </w:pPr>
    <w:rPr>
      <w:rFonts w:ascii="Liberation Serif;Times New Roman" w:hAnsi="Liberation Serif;Times New Roman" w:eastAsia="DejaVu Sans" w:cs="Liberation Serif;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e.uf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2013-06-12T10:18:00Z</dcterms:created>
  <dc:creator>Valeska Carvalho a Almeida</dc:creator>
  <dc:description/>
  <dc:language>pt-BR</dc:language>
  <cp:lastModifiedBy/>
  <cp:lastPrinted>2016-05-09T10:16:00Z</cp:lastPrinted>
  <dcterms:modified xsi:type="dcterms:W3CDTF">2018-05-28T15:14:39Z</dcterms:modified>
  <cp:revision>45</cp:revision>
  <dc:subject/>
  <dc:title> </dc:title>
</cp:coreProperties>
</file>